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8B4723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8B4723" w:rsidRPr="008B4723">
        <w:rPr>
          <w:rStyle w:val="rvts23"/>
          <w:bCs/>
          <w:color w:val="000000"/>
          <w:bdr w:val="none" w:sz="0" w:space="0" w:color="auto" w:frame="1"/>
          <w:lang w:val="ru-RU"/>
        </w:rPr>
        <w:t>/</w:t>
      </w:r>
    </w:p>
    <w:p w:rsidR="008B4723" w:rsidRPr="00A1359C" w:rsidRDefault="008B4723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12AD1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  <w:lang w:val="ru-RU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Квітки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Цісик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до вул. Маршала Бірюзова) у місті Полтава(45000000-7)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29 349 973,20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B4723" w:rsidRDefault="008B4723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Комарова (від вул. </w:t>
      </w:r>
      <w:proofErr w:type="spellStart"/>
      <w:r w:rsidRPr="00A57FE8">
        <w:rPr>
          <w:rStyle w:val="rvts23"/>
          <w:bCs/>
          <w:color w:val="000000"/>
          <w:bdr w:val="none" w:sz="0" w:space="0" w:color="auto" w:frame="1"/>
        </w:rPr>
        <w:t>Серьогіна</w:t>
      </w:r>
      <w:proofErr w:type="spellEnd"/>
      <w:r w:rsidRPr="00A57FE8">
        <w:rPr>
          <w:rStyle w:val="rvts23"/>
          <w:bCs/>
          <w:color w:val="000000"/>
          <w:bdr w:val="none" w:sz="0" w:space="0" w:color="auto" w:frame="1"/>
        </w:rPr>
        <w:t xml:space="preserve"> до будинку № 11 по вул. Комарова) у місті Полтава(45000000-7)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</w:t>
      </w:r>
      <w:r>
        <w:rPr>
          <w:rStyle w:val="rvts23"/>
          <w:bCs/>
          <w:color w:val="000000"/>
          <w:bdr w:val="none" w:sz="0" w:space="0" w:color="auto" w:frame="1"/>
        </w:rPr>
        <w:t>та закупівлі: 19 144 849,20 грн.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 w:rsidR="00145492"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A57FE8">
        <w:rPr>
          <w:rStyle w:val="rvts23"/>
          <w:bCs/>
          <w:color w:val="000000"/>
          <w:bdr w:val="none" w:sz="0" w:space="0" w:color="auto" w:frame="1"/>
        </w:rPr>
        <w:t xml:space="preserve"> 2019</w:t>
      </w:r>
      <w:r w:rsidR="00145492"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B4723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145492" w:rsidRDefault="00145492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45492" w:rsidRDefault="00145492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Супрунівському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шляхопроводі по вул. Ковпака в м. Полтава (45000000-7)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lastRenderedPageBreak/>
        <w:t>4. Коди відповідних класифікаторів предмета закупівлі: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7 060 557,60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145492" w:rsidRPr="008557D8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8557D8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A1359C" w:rsidRPr="008557D8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A1359C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A1359C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D2D0E">
        <w:rPr>
          <w:rStyle w:val="rvts23"/>
          <w:bCs/>
          <w:color w:val="000000"/>
          <w:bdr w:val="none" w:sz="0" w:space="0" w:color="auto" w:frame="1"/>
        </w:rPr>
        <w:t>.</w:t>
      </w:r>
    </w:p>
    <w:p w:rsidR="005D2D0E" w:rsidRDefault="005D2D0E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D2D0E" w:rsidRDefault="005D2D0E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ІХ.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337AF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337AF3">
        <w:rPr>
          <w:rStyle w:val="rvts23"/>
          <w:bCs/>
          <w:color w:val="000000"/>
          <w:bdr w:val="none" w:sz="0" w:space="0" w:color="auto" w:frame="1"/>
        </w:rPr>
        <w:t>, 66в у місті Полтава(45000000-7)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1 987 495,20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5D2D0E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37AF3" w:rsidRDefault="00337AF3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(від вул. О.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Гончарова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до будинку № 14 по вул.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8 281 765,20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lastRenderedPageBreak/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B929E0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337AF3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29E0" w:rsidRDefault="00B929E0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D170D9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D170D9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мосту через річку Ворскла по вул. Миру в м. Полтава (45000000-7)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2 746 447,20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B929E0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</w:t>
      </w:r>
      <w:r>
        <w:rPr>
          <w:rStyle w:val="rvts23"/>
          <w:bCs/>
          <w:color w:val="000000"/>
          <w:bdr w:val="none" w:sz="0" w:space="0" w:color="auto" w:frame="1"/>
        </w:rPr>
        <w:t>ік.</w:t>
      </w:r>
    </w:p>
    <w:p w:rsid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D170D9" w:rsidRDefault="00D170D9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782C06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Європейська до вул. Гоголя) у місті Полтава(45000000-7)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5 031 412,80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D170D9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ХІІІ.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просп. Першотравневий до вул. Гоголя) у місті Полтава(45000000-7)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5 442 830,40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82C06" w:rsidRPr="008557D8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51BD1"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Pr="001E4BEF" w:rsidRDefault="008557D8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8557D8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8557D8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Соборності № 44 у місті Полтава(45000000-7)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3 283 713,60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8557D8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X</w:t>
      </w:r>
      <w:r w:rsidRPr="008557D8">
        <w:rPr>
          <w:rStyle w:val="rvts23"/>
          <w:bCs/>
          <w:color w:val="000000"/>
          <w:bdr w:val="none" w:sz="0" w:space="0" w:color="auto" w:frame="1"/>
        </w:rPr>
        <w:t>V.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Марії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Башкирцевої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Гожулівська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до вул. Павла Горобця) у місті Полтава(45000000-7)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9 221 086,80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8557D8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380228" w:rsidRDefault="0038022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80228" w:rsidRDefault="00380228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0228">
        <w:rPr>
          <w:rStyle w:val="rvts23"/>
          <w:bCs/>
          <w:color w:val="000000"/>
          <w:bdr w:val="none" w:sz="0" w:space="0" w:color="auto" w:frame="1"/>
        </w:rPr>
        <w:t>XV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A37E95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A37E95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Пушкіна № 116 у місті Полтава(45000000-7)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2 483 614,80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A37E95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рік</w:t>
      </w:r>
    </w:p>
    <w:p w:rsidR="00380228" w:rsidRPr="008557D8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8557D8" w:rsidRP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170D9" w:rsidRDefault="003D7A0A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Реконструкція вулиці </w:t>
      </w:r>
      <w:proofErr w:type="spellStart"/>
      <w:r w:rsidRPr="00DF7F46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DF7F46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4 557 448,80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3D7A0A" w:rsidRPr="00A1359C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A1359C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E4BEF" w:rsidRDefault="001E4BEF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644A98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644A98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644A9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1E4BEF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ХІХ.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Зелена у місті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7 177 864,80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E4BEF" w:rsidRDefault="001E4BEF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41138F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41138F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lastRenderedPageBreak/>
        <w:t>КЕКВ: 3142 — Реконструкція та реставрація інших об’єктів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Pr="00DE5B58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DE5B58">
        <w:rPr>
          <w:rStyle w:val="rvts23"/>
          <w:bCs/>
          <w:color w:val="000000"/>
          <w:bdr w:val="none" w:sz="0" w:space="0" w:color="auto" w:frame="1"/>
        </w:rPr>
        <w:t>.</w:t>
      </w:r>
    </w:p>
    <w:p w:rsidR="00DE5B58" w:rsidRPr="00DE5B58" w:rsidRDefault="00DE5B5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E5B58" w:rsidRDefault="00DE5B58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Верховинця у місті Полтава(45000000-7)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</w:rPr>
        <w:t>едмета закупівлі: 5 182 575,60 грн.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червень 2019</w:t>
      </w:r>
    </w:p>
    <w:p w:rsidR="00DE5B58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47686" w:rsidRDefault="00547686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FC1923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FC1923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липень, 2019</w:t>
      </w:r>
    </w:p>
    <w:p w:rsidR="00547686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06037B">
        <w:rPr>
          <w:rStyle w:val="rvts23"/>
          <w:bCs/>
          <w:color w:val="000000"/>
          <w:bdr w:val="none" w:sz="0" w:space="0" w:color="auto" w:frame="1"/>
        </w:rPr>
        <w:t>.</w:t>
      </w:r>
    </w:p>
    <w:p w:rsidR="0006037B" w:rsidRDefault="0006037B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06037B" w:rsidRDefault="0006037B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ХХІІІ.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Коваля (від вул. Майдан Незалежності до вул. </w:t>
      </w:r>
      <w:proofErr w:type="spellStart"/>
      <w:r w:rsidRPr="00222D96">
        <w:rPr>
          <w:rStyle w:val="rvts23"/>
          <w:bCs/>
          <w:color w:val="000000"/>
          <w:bdr w:val="none" w:sz="0" w:space="0" w:color="auto" w:frame="1"/>
        </w:rPr>
        <w:t>Желвакова</w:t>
      </w:r>
      <w:proofErr w:type="spellEnd"/>
      <w:r w:rsidRPr="00222D96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3 789 483,60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222D96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06037B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222D96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381A68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 w:rsidR="004E37B0">
        <w:rPr>
          <w:rStyle w:val="rvts23"/>
          <w:bCs/>
          <w:color w:val="000000"/>
          <w:bdr w:val="none" w:sz="0" w:space="0" w:color="auto" w:frame="1"/>
        </w:rPr>
        <w:t>а</w:t>
      </w:r>
      <w:r w:rsidRPr="00381A68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9 221 728,80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381A6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6700D" w:rsidRPr="00B97B46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A511A" w:rsidRPr="00B97B46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 2019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A511A" w:rsidRPr="001A511A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EF439A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EF439A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EF439A" w:rsidRP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</w:t>
      </w:r>
      <w:r w:rsidR="00EF439A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lastRenderedPageBreak/>
        <w:t>3. Конкретна назва предмета закупівлі: Капітальний ремонт вулиці Геращенка у місті Полтава(45000000-7)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4 713 952,80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</w:t>
      </w:r>
      <w:r>
        <w:rPr>
          <w:rStyle w:val="rvts23"/>
          <w:bCs/>
          <w:color w:val="000000"/>
          <w:bdr w:val="none" w:sz="0" w:space="0" w:color="auto" w:frame="1"/>
        </w:rPr>
        <w:t>едури закупівлі: липень</w:t>
      </w:r>
      <w:r w:rsidRPr="00105464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05464" w:rsidRP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XXVIII</w:t>
      </w:r>
      <w:r w:rsidR="00105464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Панфілова у місті Полтава(45000000-7)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</w:t>
      </w:r>
      <w:r>
        <w:rPr>
          <w:rStyle w:val="rvts23"/>
          <w:bCs/>
          <w:color w:val="000000"/>
          <w:bdr w:val="none" w:sz="0" w:space="0" w:color="auto" w:frame="1"/>
        </w:rPr>
        <w:t>дмета закупівлі: 4 835 834,40 грн.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05464" w:rsidRPr="00B97B46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7B46" w:rsidRPr="003A297D" w:rsidRDefault="00B97B46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B97B46" w:rsidRDefault="00B97B46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XXIX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парку на </w:t>
      </w:r>
      <w:proofErr w:type="spellStart"/>
      <w:r w:rsidRPr="001E753B">
        <w:rPr>
          <w:rStyle w:val="rvts23"/>
          <w:bCs/>
          <w:color w:val="000000"/>
          <w:bdr w:val="none" w:sz="0" w:space="0" w:color="auto" w:frame="1"/>
        </w:rPr>
        <w:t>Браїлках</w:t>
      </w:r>
      <w:proofErr w:type="spellEnd"/>
      <w:r w:rsidRPr="001E753B">
        <w:rPr>
          <w:rStyle w:val="rvts23"/>
          <w:bCs/>
          <w:color w:val="000000"/>
          <w:bdr w:val="none" w:sz="0" w:space="0" w:color="auto" w:frame="1"/>
        </w:rPr>
        <w:t xml:space="preserve"> у місті Полтава (І черга) (45000000-7)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11 262 096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серпень</w:t>
      </w:r>
      <w:r w:rsidRPr="001E753B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97B46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</w:p>
    <w:p w:rsidR="00B97B46" w:rsidRDefault="00B97B46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7B46" w:rsidRDefault="00B97B46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>
        <w:rPr>
          <w:rStyle w:val="rvts23"/>
          <w:bCs/>
          <w:color w:val="000000"/>
          <w:bdr w:val="none" w:sz="0" w:space="0" w:color="auto" w:frame="1"/>
        </w:rPr>
        <w:t>а</w:t>
      </w:r>
      <w:r w:rsidRPr="00C07845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lastRenderedPageBreak/>
        <w:t>КЕКВ: 3132 — Капітальний ремонт інших об’єктів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</w:t>
      </w:r>
      <w:r>
        <w:rPr>
          <w:rStyle w:val="rvts23"/>
          <w:bCs/>
          <w:color w:val="000000"/>
          <w:bdr w:val="none" w:sz="0" w:space="0" w:color="auto" w:frame="1"/>
        </w:rPr>
        <w:t>і: 9 221 728,80 грн.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серпень, 2019</w:t>
      </w:r>
    </w:p>
    <w:p w:rsidR="001E753B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C07845" w:rsidRPr="00B97B46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7B46" w:rsidRDefault="00B97B46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серпень 2019</w:t>
      </w:r>
    </w:p>
    <w:p w:rsidR="00C07845" w:rsidRPr="003B4F35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A297D" w:rsidRPr="003B4F35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ХХХІІ.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2. Код згідно з ЄДРПОУ</w:t>
      </w:r>
      <w:r>
        <w:rPr>
          <w:rStyle w:val="rvts23"/>
          <w:bCs/>
          <w:color w:val="000000"/>
          <w:bdr w:val="none" w:sz="0" w:space="0" w:color="auto" w:frame="1"/>
        </w:rPr>
        <w:t xml:space="preserve"> замовника: </w:t>
      </w:r>
      <w:r w:rsidRPr="004F2183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Юрія </w:t>
      </w:r>
      <w:proofErr w:type="spellStart"/>
      <w:r w:rsidRPr="004F2183">
        <w:rPr>
          <w:rStyle w:val="rvts23"/>
          <w:bCs/>
          <w:color w:val="000000"/>
          <w:bdr w:val="none" w:sz="0" w:space="0" w:color="auto" w:frame="1"/>
        </w:rPr>
        <w:t>Тимошенка</w:t>
      </w:r>
      <w:proofErr w:type="spellEnd"/>
      <w:r w:rsidRPr="004F2183">
        <w:rPr>
          <w:rStyle w:val="rvts23"/>
          <w:bCs/>
          <w:color w:val="000000"/>
          <w:bdr w:val="none" w:sz="0" w:space="0" w:color="auto" w:frame="1"/>
        </w:rPr>
        <w:t xml:space="preserve"> ("Тарапуньки") у місті Полтава(45000000-7)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4 260 084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 2019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A297D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Default="003A297D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ХХХІІІ.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Монастирська (від вул. Соборності до вул. Остроградського) у місті Полтава(45000000-7)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53C48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D53C48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5 440 897,20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 2019</w:t>
      </w:r>
    </w:p>
    <w:p w:rsidR="003A297D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Pr="00D53C48" w:rsidRDefault="003A297D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>
        <w:rPr>
          <w:rStyle w:val="rvts23"/>
          <w:bCs/>
          <w:color w:val="000000"/>
          <w:bdr w:val="none" w:sz="0" w:space="0" w:color="auto" w:frame="1"/>
        </w:rPr>
        <w:t>ХХХІ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 w:rsidRPr="00D53C48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Героїв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АТО 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(на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ділянці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будинку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№ 118/2 корп. 3 до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будинку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№ 114 корп. 2) з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улаштуванням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зупинки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громадського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транспорту 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майданчика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паркування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транспортних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засобів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(45000000-7)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едмета </w:t>
      </w:r>
      <w:proofErr w:type="spellStart"/>
      <w:r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: 3 284 768,40 грн.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серпень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A297D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 </w:t>
      </w:r>
      <w:proofErr w:type="spellStart"/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D7AA2" w:rsidRPr="00D53C48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</w:t>
      </w: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"Скверу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матері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і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дитини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"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обмежений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пров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Клубний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Зигіна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Симона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Петлюри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5 900 799,60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серпень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D7AA2" w:rsidRPr="003D7AA2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2019-2020 роки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A297D" w:rsidRPr="003D7AA2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Pr="007301E7" w:rsidRDefault="003A297D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</w:t>
      </w: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03365854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парку на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Браїлках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(І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черга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) (45000000-7)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lastRenderedPageBreak/>
        <w:t xml:space="preserve">КЕКВ: 3132 —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предмета </w:t>
      </w:r>
      <w:proofErr w:type="spellStart"/>
      <w:r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: 11 262 096 грн.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8.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вересень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2019</w:t>
      </w:r>
    </w:p>
    <w:p w:rsidR="003A297D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2019-2020 роки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890E2F" w:rsidRPr="007301E7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Pr="00890E2F" w:rsidRDefault="003A297D" w:rsidP="003A297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XXXVII</w:t>
      </w: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="00B4753C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="00B4753C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покриття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проїзної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частини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Тіньова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ДК021-2015: 77800000-8 —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Послуги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сфері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водного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2 536 218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вересень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A297D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 </w:t>
      </w:r>
      <w:proofErr w:type="spellStart"/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890E2F" w:rsidRDefault="00595349" w:rsidP="005953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XXXVIII</w:t>
      </w:r>
      <w:r w:rsidRPr="003B4F3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583249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583249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583249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583249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Героїв АТО у місті Полтава (на ділянці від житлового будинку № 118/2 корп. 3 до житлового будинку № 114 корп. 2) з улаштуванням зупинки громадського транспорту та майданчика для паркування транспортних засобів (45000000-7)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3 284 768,40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вересень 2019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4753C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83249" w:rsidRPr="00B4753C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Default="003A297D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XXXIX</w:t>
      </w:r>
      <w:r w:rsidRPr="003B4F3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Капітальний ремонт провулку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Бистрівський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 xml:space="preserve"> у місті Полтава (45000000-7)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2 201 325,60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</w:t>
      </w:r>
      <w:r>
        <w:rPr>
          <w:rStyle w:val="rvts23"/>
          <w:bCs/>
          <w:color w:val="000000"/>
          <w:bdr w:val="none" w:sz="0" w:space="0" w:color="auto" w:frame="1"/>
        </w:rPr>
        <w:t>я процедури закупівлі: вересень</w:t>
      </w:r>
      <w:r w:rsidRPr="00126A1B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583249" w:rsidRPr="00D80928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B4F35" w:rsidRPr="00D80928" w:rsidRDefault="003B4F3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B4F35" w:rsidRDefault="003B4F3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XL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ED6D65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Код </w:t>
      </w:r>
      <w:r>
        <w:rPr>
          <w:rStyle w:val="rvts23"/>
          <w:bCs/>
          <w:color w:val="000000"/>
          <w:bdr w:val="none" w:sz="0" w:space="0" w:color="auto" w:frame="1"/>
        </w:rPr>
        <w:t xml:space="preserve">згідно з ЄДРПОУ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>
        <w:rPr>
          <w:rStyle w:val="rvts23"/>
          <w:bCs/>
          <w:color w:val="000000"/>
          <w:bdr w:val="none" w:sz="0" w:space="0" w:color="auto" w:frame="1"/>
        </w:rPr>
        <w:t xml:space="preserve">: </w:t>
      </w:r>
      <w:r w:rsidRPr="00ED6D65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Панфілова у місті Полтава(45000000-7)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5 592 703,20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вересень, 2019</w:t>
      </w:r>
    </w:p>
    <w:p w:rsidR="003B4F35" w:rsidRPr="003B4F3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</w:p>
    <w:p w:rsidR="003B4F35" w:rsidRPr="00ED6D65" w:rsidRDefault="003B4F3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B4F35" w:rsidRDefault="003B4F3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XLI</w:t>
      </w:r>
      <w:r w:rsidR="00ED6D65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(90630000-2)(Послуги з очищення дахів та покрівель, звисів, балконів житлових будинків від бурульок, криги, снігу та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нальодів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 xml:space="preserve"> в м. Полтава)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ДК021-2015: 90630000-2 — Послуги з прибирання льоду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КЕКВ: 2240 — Оплата послуг (крім комунальних)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</w:rPr>
        <w:t>едмета закупівлі: 2 297 315,65 грн.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жовтень, 2019</w:t>
      </w:r>
    </w:p>
    <w:p w:rsidR="00ED6D65" w:rsidRPr="00434B08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D80928" w:rsidRPr="00434B08" w:rsidRDefault="00D80928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80928" w:rsidRDefault="00D80928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XLII</w:t>
      </w: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lastRenderedPageBreak/>
        <w:t>2. Код згідно з ЄДРПОУ замовника: 03365854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737003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737003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737003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737003">
        <w:rPr>
          <w:rStyle w:val="rvts23"/>
          <w:bCs/>
          <w:color w:val="000000"/>
          <w:bdr w:val="none" w:sz="0" w:space="0" w:color="auto" w:frame="1"/>
        </w:rPr>
        <w:t>: #03365854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ДК021-2015: 90610000-6 — Послуги з прибирання та підмітання вулиць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КЕКВ: 2240 — Оплата послуг (крім комунальних)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282 525 400,24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Джерело фінансування закупівлі</w:t>
      </w:r>
      <w:r w:rsidRPr="00737003">
        <w:rPr>
          <w:rStyle w:val="rvts23"/>
          <w:bCs/>
          <w:color w:val="000000"/>
          <w:bdr w:val="none" w:sz="0" w:space="0" w:color="auto" w:frame="1"/>
        </w:rPr>
        <w:tab/>
        <w:t>Опис</w:t>
      </w:r>
      <w:r w:rsidRPr="00737003">
        <w:rPr>
          <w:rStyle w:val="rvts23"/>
          <w:bCs/>
          <w:color w:val="000000"/>
          <w:bdr w:val="none" w:sz="0" w:space="0" w:color="auto" w:frame="1"/>
        </w:rPr>
        <w:tab/>
      </w:r>
      <w:r>
        <w:rPr>
          <w:rStyle w:val="rvts23"/>
          <w:bCs/>
          <w:color w:val="000000"/>
          <w:bdr w:val="none" w:sz="0" w:space="0" w:color="auto" w:frame="1"/>
        </w:rPr>
        <w:t xml:space="preserve">  </w:t>
      </w:r>
      <w:r w:rsidRPr="00737003">
        <w:rPr>
          <w:rStyle w:val="rvts23"/>
          <w:bCs/>
          <w:color w:val="000000"/>
          <w:bdr w:val="none" w:sz="0" w:space="0" w:color="auto" w:frame="1"/>
        </w:rPr>
        <w:t>Сума</w:t>
      </w:r>
    </w:p>
    <w:p w:rsid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Місцевий бюджет</w:t>
      </w:r>
      <w:r w:rsidRPr="00737003">
        <w:rPr>
          <w:rStyle w:val="rvts23"/>
          <w:bCs/>
          <w:color w:val="000000"/>
          <w:bdr w:val="none" w:sz="0" w:space="0" w:color="auto" w:frame="1"/>
        </w:rPr>
        <w:tab/>
      </w:r>
      <w:r w:rsidRPr="00737003">
        <w:rPr>
          <w:rStyle w:val="rvts23"/>
          <w:bCs/>
          <w:color w:val="000000"/>
          <w:bdr w:val="none" w:sz="0" w:space="0" w:color="auto" w:frame="1"/>
        </w:rPr>
        <w:tab/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737003" w:rsidRPr="00737003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листопад, 2019</w:t>
      </w:r>
    </w:p>
    <w:p w:rsidR="00D80928" w:rsidRPr="00D80928" w:rsidRDefault="00737003" w:rsidP="0073700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3700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2020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ED6D65" w:rsidRDefault="00ED6D6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</w:p>
    <w:p w:rsidR="00434B08" w:rsidRPr="00434B08" w:rsidRDefault="00434B08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 w:rsidRPr="00434B08">
        <w:rPr>
          <w:rStyle w:val="rvts23"/>
          <w:bCs/>
          <w:color w:val="000000"/>
          <w:bdr w:val="none" w:sz="0" w:space="0" w:color="auto" w:frame="1"/>
          <w:lang w:val="en-US"/>
        </w:rPr>
        <w:t>XLI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434B08"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03365854</w:t>
      </w:r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: #03365854</w:t>
      </w:r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: (90630000-2)(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Послуги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очищення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дахів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покрівель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звисів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балконів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житлових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будинків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gram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ід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бурульок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криги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снігу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нальодів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в м. Полтава)</w:t>
      </w:r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90630000-2 —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Послуги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прибирання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льоду</w:t>
      </w:r>
      <w:proofErr w:type="spellEnd"/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bookmarkStart w:id="0" w:name="_GoBack"/>
      <w:bookmarkEnd w:id="0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2240 — Оплата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послуг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крім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комунальних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)</w:t>
      </w:r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: 3 445 290,30 UAH</w:t>
      </w:r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Джерело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фінансування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ab/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Опис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ab/>
        <w:t>Сума</w:t>
      </w:r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Місцевий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</w:t>
      </w: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ab/>
      </w: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ab/>
        <w:t xml:space="preserve">                      0 UAH</w:t>
      </w:r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434B08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8.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грудень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B4F35" w:rsidRPr="00434B08" w:rsidRDefault="00434B08" w:rsidP="00434B0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2020 </w:t>
      </w:r>
      <w:proofErr w:type="spellStart"/>
      <w:proofErr w:type="gramStart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434B08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B6700D" w:rsidRPr="00B6700D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B6700D" w:rsidRPr="00B6700D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47E3D"/>
    <w:rsid w:val="00055D8D"/>
    <w:rsid w:val="0006037B"/>
    <w:rsid w:val="0006706F"/>
    <w:rsid w:val="000676A9"/>
    <w:rsid w:val="00081BD2"/>
    <w:rsid w:val="0009720C"/>
    <w:rsid w:val="000E21BA"/>
    <w:rsid w:val="000E59CF"/>
    <w:rsid w:val="000F415B"/>
    <w:rsid w:val="00105464"/>
    <w:rsid w:val="00117ED0"/>
    <w:rsid w:val="00126A1B"/>
    <w:rsid w:val="00145492"/>
    <w:rsid w:val="001726B0"/>
    <w:rsid w:val="001A511A"/>
    <w:rsid w:val="001E4BEF"/>
    <w:rsid w:val="001E753B"/>
    <w:rsid w:val="00206B35"/>
    <w:rsid w:val="00222D96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37AF3"/>
    <w:rsid w:val="00364D52"/>
    <w:rsid w:val="00370D26"/>
    <w:rsid w:val="00380228"/>
    <w:rsid w:val="00381A68"/>
    <w:rsid w:val="00392E95"/>
    <w:rsid w:val="003967DF"/>
    <w:rsid w:val="003A297D"/>
    <w:rsid w:val="003B4F35"/>
    <w:rsid w:val="003C0386"/>
    <w:rsid w:val="003C5CA7"/>
    <w:rsid w:val="003D19C7"/>
    <w:rsid w:val="003D5DD4"/>
    <w:rsid w:val="003D6093"/>
    <w:rsid w:val="003D7A0A"/>
    <w:rsid w:val="003D7AA2"/>
    <w:rsid w:val="00402847"/>
    <w:rsid w:val="0041138F"/>
    <w:rsid w:val="00421A7D"/>
    <w:rsid w:val="00434B08"/>
    <w:rsid w:val="00444E03"/>
    <w:rsid w:val="00465692"/>
    <w:rsid w:val="004B2C48"/>
    <w:rsid w:val="004E37B0"/>
    <w:rsid w:val="004F2183"/>
    <w:rsid w:val="00547686"/>
    <w:rsid w:val="00551BD1"/>
    <w:rsid w:val="00557745"/>
    <w:rsid w:val="00564F27"/>
    <w:rsid w:val="0057735B"/>
    <w:rsid w:val="00583249"/>
    <w:rsid w:val="00595349"/>
    <w:rsid w:val="005C3E84"/>
    <w:rsid w:val="005D2D0E"/>
    <w:rsid w:val="005D70EA"/>
    <w:rsid w:val="005F79B0"/>
    <w:rsid w:val="006055C8"/>
    <w:rsid w:val="00620684"/>
    <w:rsid w:val="006232E5"/>
    <w:rsid w:val="00636E8E"/>
    <w:rsid w:val="00643C31"/>
    <w:rsid w:val="00644A98"/>
    <w:rsid w:val="00652CC5"/>
    <w:rsid w:val="006B0C51"/>
    <w:rsid w:val="006C17A4"/>
    <w:rsid w:val="006D55C9"/>
    <w:rsid w:val="006F5A61"/>
    <w:rsid w:val="00703EF4"/>
    <w:rsid w:val="00711051"/>
    <w:rsid w:val="00717359"/>
    <w:rsid w:val="007301E7"/>
    <w:rsid w:val="00737003"/>
    <w:rsid w:val="007638E3"/>
    <w:rsid w:val="00782C06"/>
    <w:rsid w:val="007A5475"/>
    <w:rsid w:val="007C05CD"/>
    <w:rsid w:val="007D4DD1"/>
    <w:rsid w:val="007F5313"/>
    <w:rsid w:val="007F78A9"/>
    <w:rsid w:val="008329CE"/>
    <w:rsid w:val="008557D8"/>
    <w:rsid w:val="00890670"/>
    <w:rsid w:val="00890E2F"/>
    <w:rsid w:val="008954B8"/>
    <w:rsid w:val="008A12CB"/>
    <w:rsid w:val="008B4723"/>
    <w:rsid w:val="008B4EF4"/>
    <w:rsid w:val="008C0C53"/>
    <w:rsid w:val="008D3695"/>
    <w:rsid w:val="0094164B"/>
    <w:rsid w:val="00964DDD"/>
    <w:rsid w:val="00970C6A"/>
    <w:rsid w:val="0097673F"/>
    <w:rsid w:val="009A21A4"/>
    <w:rsid w:val="009B6817"/>
    <w:rsid w:val="009F70B1"/>
    <w:rsid w:val="00A021AA"/>
    <w:rsid w:val="00A022CE"/>
    <w:rsid w:val="00A02813"/>
    <w:rsid w:val="00A1359C"/>
    <w:rsid w:val="00A162FB"/>
    <w:rsid w:val="00A23CA8"/>
    <w:rsid w:val="00A36633"/>
    <w:rsid w:val="00A37E95"/>
    <w:rsid w:val="00A57FE8"/>
    <w:rsid w:val="00A75A95"/>
    <w:rsid w:val="00A91C9A"/>
    <w:rsid w:val="00A959B6"/>
    <w:rsid w:val="00AA3E67"/>
    <w:rsid w:val="00AA6FD9"/>
    <w:rsid w:val="00AB4B3D"/>
    <w:rsid w:val="00AC1804"/>
    <w:rsid w:val="00AF1626"/>
    <w:rsid w:val="00B03585"/>
    <w:rsid w:val="00B41252"/>
    <w:rsid w:val="00B4753C"/>
    <w:rsid w:val="00B66844"/>
    <w:rsid w:val="00B6700D"/>
    <w:rsid w:val="00B81F00"/>
    <w:rsid w:val="00B929E0"/>
    <w:rsid w:val="00B94BC9"/>
    <w:rsid w:val="00B97B46"/>
    <w:rsid w:val="00BC1481"/>
    <w:rsid w:val="00BF76FA"/>
    <w:rsid w:val="00C07845"/>
    <w:rsid w:val="00C23451"/>
    <w:rsid w:val="00C24759"/>
    <w:rsid w:val="00C32581"/>
    <w:rsid w:val="00C75D13"/>
    <w:rsid w:val="00CD6539"/>
    <w:rsid w:val="00CE027B"/>
    <w:rsid w:val="00D02B75"/>
    <w:rsid w:val="00D122EB"/>
    <w:rsid w:val="00D170D9"/>
    <w:rsid w:val="00D41A33"/>
    <w:rsid w:val="00D53C48"/>
    <w:rsid w:val="00D55F2A"/>
    <w:rsid w:val="00D710C7"/>
    <w:rsid w:val="00D7178F"/>
    <w:rsid w:val="00D742B3"/>
    <w:rsid w:val="00D76AF7"/>
    <w:rsid w:val="00D77DB2"/>
    <w:rsid w:val="00D80928"/>
    <w:rsid w:val="00D84C35"/>
    <w:rsid w:val="00D965A0"/>
    <w:rsid w:val="00DA4D95"/>
    <w:rsid w:val="00DA5B3D"/>
    <w:rsid w:val="00DE12E3"/>
    <w:rsid w:val="00DE5B58"/>
    <w:rsid w:val="00DF7F46"/>
    <w:rsid w:val="00EA421B"/>
    <w:rsid w:val="00EA4F47"/>
    <w:rsid w:val="00EB0CE0"/>
    <w:rsid w:val="00EB6BE3"/>
    <w:rsid w:val="00EB7E15"/>
    <w:rsid w:val="00ED031A"/>
    <w:rsid w:val="00ED2EEB"/>
    <w:rsid w:val="00ED6D65"/>
    <w:rsid w:val="00EF439A"/>
    <w:rsid w:val="00F17D4B"/>
    <w:rsid w:val="00F2691E"/>
    <w:rsid w:val="00F45BD2"/>
    <w:rsid w:val="00F500E6"/>
    <w:rsid w:val="00FB14E2"/>
    <w:rsid w:val="00FC1923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227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606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3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2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7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2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504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9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3752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9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8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24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1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097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0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789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8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7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871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39057">
                          <w:marLeft w:val="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9294">
                          <w:marLeft w:val="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6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30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77305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5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11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553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5642">
                          <w:marLeft w:val="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057">
                          <w:marLeft w:val="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633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4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770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12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867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5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097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70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741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2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7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433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3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941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66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469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0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502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564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37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9732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95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35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5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5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318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2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9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0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FE11-AC04-4970-9412-7C14055B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22577</Words>
  <Characters>12870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3</cp:revision>
  <cp:lastPrinted>2017-04-06T12:46:00Z</cp:lastPrinted>
  <dcterms:created xsi:type="dcterms:W3CDTF">2019-12-17T13:01:00Z</dcterms:created>
  <dcterms:modified xsi:type="dcterms:W3CDTF">2019-12-17T13:03:00Z</dcterms:modified>
</cp:coreProperties>
</file>