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DE5B58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DE5B58">
        <w:rPr>
          <w:rStyle w:val="rvts23"/>
          <w:bCs/>
          <w:color w:val="000000"/>
          <w:bdr w:val="none" w:sz="0" w:space="0" w:color="auto" w:frame="1"/>
        </w:rPr>
        <w:t>.</w:t>
      </w:r>
    </w:p>
    <w:p w:rsidR="00DE5B58" w:rsidRPr="00DE5B58" w:rsidRDefault="00DE5B5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E5B58" w:rsidRDefault="00DE5B58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Верховинця у місті Полтава(45000000-7)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</w:t>
      </w:r>
      <w:r>
        <w:rPr>
          <w:rStyle w:val="rvts23"/>
          <w:bCs/>
          <w:color w:val="000000"/>
          <w:bdr w:val="none" w:sz="0" w:space="0" w:color="auto" w:frame="1"/>
        </w:rPr>
        <w:t>едмета закупівлі: 5 182 575,60 грн.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547686" w:rsidRP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червень 2019</w:t>
      </w:r>
    </w:p>
    <w:p w:rsidR="00DE5B58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54768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547686" w:rsidRDefault="00547686" w:rsidP="0054768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47686" w:rsidRDefault="00547686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FC1923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FC1923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C1923" w:rsidRPr="00FC1923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липень, 2019</w:t>
      </w:r>
    </w:p>
    <w:p w:rsidR="00547686" w:rsidRDefault="00FC1923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C19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06037B">
        <w:rPr>
          <w:rStyle w:val="rvts23"/>
          <w:bCs/>
          <w:color w:val="000000"/>
          <w:bdr w:val="none" w:sz="0" w:space="0" w:color="auto" w:frame="1"/>
        </w:rPr>
        <w:t>.</w:t>
      </w:r>
    </w:p>
    <w:p w:rsidR="0006037B" w:rsidRDefault="0006037B" w:rsidP="00FC19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06037B" w:rsidRDefault="0006037B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ХХІІІ.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Коваля (від вул. Майдан Незалежності до вул. </w:t>
      </w:r>
      <w:proofErr w:type="spellStart"/>
      <w:r w:rsidRPr="00222D96">
        <w:rPr>
          <w:rStyle w:val="rvts23"/>
          <w:bCs/>
          <w:color w:val="000000"/>
          <w:bdr w:val="none" w:sz="0" w:space="0" w:color="auto" w:frame="1"/>
        </w:rPr>
        <w:t>Желвакова</w:t>
      </w:r>
      <w:proofErr w:type="spellEnd"/>
      <w:r w:rsidRPr="00222D96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3 789 483,60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222D96" w:rsidRPr="00222D96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222D96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06037B" w:rsidRDefault="00222D96" w:rsidP="00222D9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222D9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222D96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381A68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В'ячесл</w:t>
      </w:r>
      <w:r w:rsidR="004E37B0">
        <w:rPr>
          <w:rStyle w:val="rvts23"/>
          <w:bCs/>
          <w:color w:val="000000"/>
          <w:bdr w:val="none" w:sz="0" w:space="0" w:color="auto" w:frame="1"/>
        </w:rPr>
        <w:t>а</w:t>
      </w:r>
      <w:r w:rsidRPr="00381A68">
        <w:rPr>
          <w:rStyle w:val="rvts23"/>
          <w:bCs/>
          <w:color w:val="000000"/>
          <w:bdr w:val="none" w:sz="0" w:space="0" w:color="auto" w:frame="1"/>
        </w:rPr>
        <w:t>ва Чорновола (від вул. Шевченка до вул. Соборності) парна та непарна сторони у місті Полтава(45000000-7)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9 221 728,80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81A68" w:rsidRPr="00381A68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8. Орієнтовний початок проведе</w:t>
      </w:r>
      <w:r>
        <w:rPr>
          <w:rStyle w:val="rvts23"/>
          <w:bCs/>
          <w:color w:val="000000"/>
          <w:bdr w:val="none" w:sz="0" w:space="0" w:color="auto" w:frame="1"/>
        </w:rPr>
        <w:t>ння процедури закупівлі: липень</w:t>
      </w:r>
      <w:r w:rsidRPr="00381A6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B6700D" w:rsidRDefault="00381A68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81A6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Дмитра Коряка до вул. Європейська) у місті Полтава(45000000-7)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11 067 261,60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липень 2019</w:t>
      </w:r>
    </w:p>
    <w:p w:rsidR="001A511A" w:rsidRPr="001A511A" w:rsidRDefault="001A511A" w:rsidP="001A511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A511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A511A" w:rsidRPr="001A511A" w:rsidRDefault="001A511A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A511A" w:rsidRDefault="001A511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EF439A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EF439A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EF439A" w:rsidRPr="00EF439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EF439A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EF439A" w:rsidRPr="001A511A" w:rsidRDefault="00EF439A" w:rsidP="00EF439A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</w:t>
      </w:r>
      <w:r w:rsidR="00EF439A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lastRenderedPageBreak/>
        <w:t>3. Конкретна назва предмета закупівлі: Капітальний ремонт вулиці Геращенка у місті Полтава(45000000-7)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4 713 952,80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105464" w:rsidRPr="00105464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</w:t>
      </w:r>
      <w:r>
        <w:rPr>
          <w:rStyle w:val="rvts23"/>
          <w:bCs/>
          <w:color w:val="000000"/>
          <w:bdr w:val="none" w:sz="0" w:space="0" w:color="auto" w:frame="1"/>
        </w:rPr>
        <w:t>едури закупівлі: липень</w:t>
      </w:r>
      <w:r w:rsidRPr="00105464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0546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105464" w:rsidRPr="00EF439A" w:rsidRDefault="00105464" w:rsidP="0010546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A511A" w:rsidRDefault="001A511A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XXVIII</w:t>
      </w:r>
      <w:r w:rsidR="00105464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Панфілова у місті Полтава(45000000-7)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</w:t>
      </w:r>
      <w:bookmarkStart w:id="0" w:name="_GoBack"/>
      <w:bookmarkEnd w:id="0"/>
      <w:r w:rsidRPr="009B6817">
        <w:rPr>
          <w:rStyle w:val="rvts23"/>
          <w:bCs/>
          <w:color w:val="000000"/>
          <w:bdr w:val="none" w:sz="0" w:space="0" w:color="auto" w:frame="1"/>
        </w:rPr>
        <w:t>онт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</w:t>
      </w:r>
      <w:r>
        <w:rPr>
          <w:rStyle w:val="rvts23"/>
          <w:bCs/>
          <w:color w:val="000000"/>
          <w:bdr w:val="none" w:sz="0" w:space="0" w:color="auto" w:frame="1"/>
        </w:rPr>
        <w:t>дмета закупівлі: 4 835 834,40 грн.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9B6817" w:rsidRPr="009B6817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липень 2019</w:t>
      </w:r>
    </w:p>
    <w:p w:rsidR="00105464" w:rsidRPr="00105464" w:rsidRDefault="009B6817" w:rsidP="009B6817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B6817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6700D" w:rsidRPr="00B6700D" w:rsidRDefault="00B6700D" w:rsidP="00381A6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B6700D" w:rsidRPr="00B6700D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037B"/>
    <w:rsid w:val="000676A9"/>
    <w:rsid w:val="00081BD2"/>
    <w:rsid w:val="0009720C"/>
    <w:rsid w:val="000E21BA"/>
    <w:rsid w:val="000E59CF"/>
    <w:rsid w:val="000F415B"/>
    <w:rsid w:val="00105464"/>
    <w:rsid w:val="00117ED0"/>
    <w:rsid w:val="00145492"/>
    <w:rsid w:val="001726B0"/>
    <w:rsid w:val="001A511A"/>
    <w:rsid w:val="001E4BEF"/>
    <w:rsid w:val="00206B35"/>
    <w:rsid w:val="00222D96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81A68"/>
    <w:rsid w:val="00392E95"/>
    <w:rsid w:val="003967DF"/>
    <w:rsid w:val="003C0386"/>
    <w:rsid w:val="003C5CA7"/>
    <w:rsid w:val="003D19C7"/>
    <w:rsid w:val="003D5DD4"/>
    <w:rsid w:val="003D6093"/>
    <w:rsid w:val="003D7A0A"/>
    <w:rsid w:val="0041138F"/>
    <w:rsid w:val="00421A7D"/>
    <w:rsid w:val="00444E03"/>
    <w:rsid w:val="00465692"/>
    <w:rsid w:val="004B2C48"/>
    <w:rsid w:val="004E37B0"/>
    <w:rsid w:val="00547686"/>
    <w:rsid w:val="00551BD1"/>
    <w:rsid w:val="00557745"/>
    <w:rsid w:val="00564F27"/>
    <w:rsid w:val="0057735B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B6817"/>
    <w:rsid w:val="009F70B1"/>
    <w:rsid w:val="00A021AA"/>
    <w:rsid w:val="00A022CE"/>
    <w:rsid w:val="00A02813"/>
    <w:rsid w:val="00A1359C"/>
    <w:rsid w:val="00A23CA8"/>
    <w:rsid w:val="00A36633"/>
    <w:rsid w:val="00A37E95"/>
    <w:rsid w:val="00A57FE8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6700D"/>
    <w:rsid w:val="00B81F00"/>
    <w:rsid w:val="00B929E0"/>
    <w:rsid w:val="00B94BC9"/>
    <w:rsid w:val="00BC1481"/>
    <w:rsid w:val="00BF76FA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E5B58"/>
    <w:rsid w:val="00DF7F46"/>
    <w:rsid w:val="00EA421B"/>
    <w:rsid w:val="00EA4F47"/>
    <w:rsid w:val="00EB0CE0"/>
    <w:rsid w:val="00EB6BE3"/>
    <w:rsid w:val="00EB7E15"/>
    <w:rsid w:val="00ED031A"/>
    <w:rsid w:val="00ED2EEB"/>
    <w:rsid w:val="00EF439A"/>
    <w:rsid w:val="00F17D4B"/>
    <w:rsid w:val="00F2691E"/>
    <w:rsid w:val="00F45BD2"/>
    <w:rsid w:val="00F500E6"/>
    <w:rsid w:val="00FC1923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09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89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7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71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09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7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741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23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7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33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3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941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469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029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B89A-2164-412C-B486-F7978D78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13883</Words>
  <Characters>7914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6</cp:revision>
  <cp:lastPrinted>2017-04-06T12:46:00Z</cp:lastPrinted>
  <dcterms:created xsi:type="dcterms:W3CDTF">2019-07-26T08:22:00Z</dcterms:created>
  <dcterms:modified xsi:type="dcterms:W3CDTF">2019-07-26T08:28:00Z</dcterms:modified>
</cp:coreProperties>
</file>