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8" w:rsidRPr="008954B8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8954B8" w:rsidRPr="008954B8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  <w:t>8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8954B8" w:rsidRPr="008954B8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</w:p>
    <w:p w:rsidR="00444E03" w:rsidRDefault="00444E03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1"/>
      <w:bookmarkEnd w:id="0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замовника: 03365854.</w:t>
      </w:r>
    </w:p>
    <w:p w:rsidR="008954B8" w:rsidRPr="003967DF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bookmarkStart w:id="1" w:name="n32"/>
      <w:bookmarkEnd w:id="1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Конкретна назва предмета закупівлі: </w:t>
      </w:r>
      <w:bookmarkStart w:id="2" w:name="n33"/>
      <w:bookmarkEnd w:id="2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(90610000-6) Послуги з утримання в належному санітарно-технічному стані об'єктів благоустрою, зелених насаджень, у т.ч. утримання вулично-дорожньої мережі міста Полтави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відповідних класифікаторів предмета закупівлі: ДК021-2015: 90610000-6 — Послуги з прибирання та підмітання вулиць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/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 згідно з КЕКВ: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КЕКВ: 2240 — Оплата послуг (крім комунальних)    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34"/>
      <w:bookmarkStart w:id="4" w:name="n35"/>
      <w:bookmarkEnd w:id="3"/>
      <w:bookmarkEnd w:id="4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143 816 904 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грн.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36"/>
      <w:bookmarkEnd w:id="5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Процедура закупівлі: Відкриті торги з публікацією англійською мовою.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37"/>
      <w:bookmarkEnd w:id="6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Орієнтовний початок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роведення процедури закупівлі: січень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38"/>
      <w:bookmarkEnd w:id="7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Примітки: Закупівля проводиться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рік</w:t>
      </w:r>
    </w:p>
    <w:p w:rsidR="008954B8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</w:p>
    <w:p w:rsidR="00444E03" w:rsidRPr="00444E03" w:rsidRDefault="00444E03" w:rsidP="00444E03">
      <w:pPr>
        <w:pStyle w:val="rvps6"/>
        <w:shd w:val="clear" w:color="auto" w:fill="FFFFFF"/>
        <w:spacing w:before="0" w:beforeAutospacing="0" w:after="0" w:afterAutospacing="0"/>
        <w:ind w:left="450" w:right="450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44E03">
        <w:rPr>
          <w:rStyle w:val="rvts23"/>
          <w:bCs/>
          <w:color w:val="000000"/>
          <w:bdr w:val="none" w:sz="0" w:space="0" w:color="auto" w:frame="1"/>
          <w:lang w:val="ru-RU"/>
        </w:rPr>
        <w:t>ІІ.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замовника: 03365854.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Конкретна назва предмета закупівлі: 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Послуги з поточного ремонту дорожнього покриття та тротуарів вулиць міста Полтави (45230000-8- Будівництво трубопроводів, ліній зв’язку та електропередач, шосе, доріг, аеродромів і залізничних доріг; вирівнювання поверхонь).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відповідних класифікаторів предмета закупівлі:</w:t>
      </w: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ДК021-2015: 45230000-8 — Будівництво трубопроводів, ліній зв’язку та електропередач, шосе, доріг, аеродромів і залізничних доріг; вирівнювання поверхонь.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 згідно з КЕКВ:</w:t>
      </w:r>
    </w:p>
    <w:p w:rsidR="00444E03" w:rsidRDefault="00444E03" w:rsidP="00444E03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       КЕКВ: 2240 — Оплата послуг (крім комунальних). </w:t>
      </w:r>
    </w:p>
    <w:p w:rsid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195 947 842,96 грн.</w:t>
      </w:r>
    </w:p>
    <w:p w:rsid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Процедура закупівлі: Відкриті торги з публікацією англійською мовою.</w:t>
      </w:r>
    </w:p>
    <w:p w:rsid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Орієнтовний початок проведення процедури закупівлі: березень 2018 року.</w:t>
      </w:r>
    </w:p>
    <w:p w:rsidR="00444E03" w:rsidRP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9. Примітки: 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Закупівля проводиться на 2018 рік.</w:t>
      </w:r>
    </w:p>
    <w:p w:rsidR="008954B8" w:rsidRPr="00DE12E3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</w:p>
    <w:p w:rsidR="00DE12E3" w:rsidRPr="00444E03" w:rsidRDefault="00DE12E3" w:rsidP="00DE12E3">
      <w:pPr>
        <w:pStyle w:val="rvps6"/>
        <w:shd w:val="clear" w:color="auto" w:fill="FFFFFF"/>
        <w:spacing w:before="0" w:beforeAutospacing="0" w:after="0" w:afterAutospacing="0"/>
        <w:ind w:left="450" w:right="450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44E03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444E03">
        <w:rPr>
          <w:rStyle w:val="rvts23"/>
          <w:bCs/>
          <w:color w:val="000000"/>
          <w:bdr w:val="none" w:sz="0" w:space="0" w:color="auto" w:frame="1"/>
          <w:lang w:val="ru-RU"/>
        </w:rPr>
        <w:t>І.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замовника: 03365854.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Конкретна назва предмета закупівлі: </w:t>
      </w:r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 xml:space="preserve">Реконструкція благоустрою міської зони відпочинку №3 (обмежена </w:t>
      </w:r>
      <w:proofErr w:type="spellStart"/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р.Ворскла</w:t>
      </w:r>
      <w:proofErr w:type="spellEnd"/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 xml:space="preserve">, пров. Товарним та вул. </w:t>
      </w:r>
      <w:proofErr w:type="spellStart"/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Сакко</w:t>
      </w:r>
      <w:proofErr w:type="spellEnd"/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) в м. Полтава (45000000-7)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відповідних класифікаторів предмета закупівлі:</w:t>
      </w: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</w:t>
      </w:r>
      <w:r w:rsidRPr="00DE12E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ДК021-2015: 45000000-7 — Будівельні роботи та поточний ремонт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 згідно з КЕКВ:</w:t>
      </w:r>
    </w:p>
    <w:p w:rsidR="00DE12E3" w:rsidRDefault="00DE12E3" w:rsidP="00DE12E3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       КЕКВ: </w:t>
      </w:r>
      <w:r w:rsidRPr="00DE12E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3142 — Реконструкція та реставрація інших об’єктів</w:t>
      </w: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. </w:t>
      </w:r>
    </w:p>
    <w:p w:rsidR="00DE12E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14 115 806,40</w:t>
      </w:r>
      <w:r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 xml:space="preserve"> 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грн.</w:t>
      </w:r>
    </w:p>
    <w:p w:rsidR="00DE12E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 Процедура закупівлі: </w:t>
      </w:r>
      <w:r w:rsidRPr="00DE12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Відкриті торги</w:t>
      </w: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E12E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8. Орієнтовний початок проведення процедури закупівлі: </w:t>
      </w:r>
      <w:r w:rsidRPr="00DE12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квітень</w:t>
      </w: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2018 року.</w:t>
      </w:r>
    </w:p>
    <w:p w:rsidR="00DE12E3" w:rsidRPr="00444E0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9. Примітки: 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Закупівля проводиться на 2018 рік.</w:t>
      </w:r>
    </w:p>
    <w:p w:rsidR="00DE12E3" w:rsidRDefault="00DE12E3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</w:p>
    <w:p w:rsidR="00392E95" w:rsidRDefault="00392E95" w:rsidP="00392E95">
      <w:pPr>
        <w:pStyle w:val="rvps6"/>
        <w:shd w:val="clear" w:color="auto" w:fill="FFFFFF"/>
        <w:spacing w:before="0" w:beforeAutospacing="0" w:after="0" w:afterAutospacing="0"/>
        <w:ind w:left="448" w:righ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en-US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en-US"/>
        </w:rPr>
        <w:t>IV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1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2. Код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: 03365854.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3. Конкретна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назва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проїзної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частини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елементів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благоустрою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вулиці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Ватутіна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(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від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вул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Соборності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до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вул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Пушкіна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) у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мі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ст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Полтава (45000000-7)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4.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Коди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назви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відповідних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класифікаторів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ДК 021:2015: 45000000-7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Будівельні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роботи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поточний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5. Код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КЕКВ (для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бюджетних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коштів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): 3132.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6.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Розмі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spellEnd"/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бюджетного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призначення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за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кошторисом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або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очікувана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вартість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закупівлі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4 922 836,80 грн.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7. Процедура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Відкриті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торги.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8.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Орієнтовний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початок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проведення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процедури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Травень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2018 року.</w:t>
      </w:r>
    </w:p>
    <w:p w:rsid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9.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Примітки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Закупівля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проводиться на 2018 </w:t>
      </w:r>
      <w:proofErr w:type="spellStart"/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ік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sz w:val="32"/>
          <w:szCs w:val="32"/>
          <w:bdr w:val="none" w:sz="0" w:space="0" w:color="auto" w:frame="1"/>
          <w:lang w:val="ru-RU"/>
        </w:rPr>
      </w:pPr>
    </w:p>
    <w:p w:rsid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  <w:lang w:val="en-US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Героїв АТО (від житлового будинку №118/2 корп.4 до вул.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</w:rPr>
        <w:t>Нікітченка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</w:rPr>
        <w:t>) у місті Полтава (45000000-7)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5. Код згідно з КЕКВ (для бюджетних коштів): 3132.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предмета закупівлі 4 843 239,60 грн.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2018 року.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2018 рік.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sz w:val="32"/>
          <w:szCs w:val="32"/>
          <w:bdr w:val="none" w:sz="0" w:space="0" w:color="auto" w:frame="1"/>
        </w:rPr>
      </w:pPr>
    </w:p>
    <w:p w:rsid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VI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Капітальний ремонт вулиці Героїв Сталінграду (від вул. </w:t>
      </w:r>
      <w:proofErr w:type="spellStart"/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Нікітченка</w:t>
      </w:r>
      <w:proofErr w:type="spellEnd"/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вул. </w:t>
      </w:r>
      <w:proofErr w:type="spellStart"/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Великотирнівська</w:t>
      </w:r>
      <w:proofErr w:type="spellEnd"/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) у місті Полтава (45000000-7)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6 433 984,80 грн.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92E95" w:rsidRPr="008C0C53" w:rsidRDefault="00392E95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sz w:val="32"/>
          <w:szCs w:val="32"/>
          <w:bdr w:val="none" w:sz="0" w:space="0" w:color="auto" w:frame="1"/>
        </w:rPr>
      </w:pPr>
    </w:p>
    <w:p w:rsid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VII</w:t>
      </w:r>
      <w:r w:rsidR="008C0C53"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3. Конкретна назва предмета закупівлі: Капітальний ремонт провулку Рибальський (від житлового будинку №36 по бульв. Б.Хмельницького до житлового будинку №20 по пров. Рибальський) у місті Полтава (45000000-7)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</w:t>
      </w:r>
      <w:r w:rsidRPr="000F41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ДК 021:2015: 45000000-7 Будівельні роботи та поточний ремонт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6 777 040,80 грн.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8C0C53" w:rsidRPr="00C24759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C24759" w:rsidRPr="00364D52" w:rsidRDefault="00C24759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</w:pPr>
    </w:p>
    <w:p w:rsidR="00C24759" w:rsidRDefault="00C24759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Капітальний ремонт вулиці Зелена у місті Полтава (45000000-7)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6 050 470,80 грн.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C24759" w:rsidRPr="00C24759" w:rsidRDefault="00C24759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</w:pPr>
    </w:p>
    <w:p w:rsidR="00C24759" w:rsidRDefault="00C24759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IX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Капітальний ремонт покриття проїзної частини провулку Світанковий у місті Полтава (45000000-7)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2 984 763,60 грн.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C24759" w:rsidRPr="00364D52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64D52" w:rsidRPr="00364D52" w:rsidRDefault="00364D52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64D52" w:rsidRDefault="00364D52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Реконструкція благоустрою міської зони відпочинку №3 (обмежена </w:t>
      </w:r>
      <w:proofErr w:type="spellStart"/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р.Ворскла</w:t>
      </w:r>
      <w:proofErr w:type="spellEnd"/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пров. Товарним та вул. </w:t>
      </w:r>
      <w:proofErr w:type="spellStart"/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Сакко</w:t>
      </w:r>
      <w:proofErr w:type="spellEnd"/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) в м. Полтава (45000000-7)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3142.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14 115 806,40 грн.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ХІ.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Реконструкція підземного переходу на перехресті вул. Соборності з кільцем та вул. 1100-річчя Полтави у місті Полтава (45000000-7)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3142.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10 731 652,80 грн.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Квітень 2018 року.</w:t>
      </w: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ХІІ.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Реконструкція підземного переходу на перехресті вул. Шевченка та вул. Європейська у місті Полтава (45000000-7)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3142.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14 774 540,40 грн.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Квітень 2018 року.</w:t>
      </w:r>
    </w:p>
    <w:p w:rsidR="00364D52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ХІІІ.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Капітальний ремонт вулиці Кишинівська у місті Полтава (45000000-7)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10 584 860,40 грн.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ХІ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</w:t>
      </w: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Леоніда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Бразова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 xml:space="preserve">6.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4 661 451,60 грн.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Травень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2018 року.</w:t>
      </w: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V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проїзду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Монастирська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Госпітальний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5 764 866,00 грн.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Травень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2018 року.</w:t>
      </w:r>
    </w:p>
    <w:p w:rsidR="001726B0" w:rsidRPr="00B03585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81F00" w:rsidRPr="00B03585" w:rsidRDefault="00B81F0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XVI</w:t>
      </w: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1.</w:t>
      </w: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</w:t>
      </w: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Код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Кучеренка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Баленка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бульв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Нестерова) у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3 682 892,40 грн.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Червень 2018 року.</w:t>
      </w:r>
    </w:p>
    <w:p w:rsidR="00B81F00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XVII</w:t>
      </w: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Садова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Нижньомлинська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Патріарха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Мстислава) у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2 532 154,80 грн.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Червень 2018 року.</w:t>
      </w:r>
    </w:p>
    <w:p w:rsidR="00B81F00" w:rsidRPr="00B03585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XVIII</w:t>
      </w: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провулку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Кооперативний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 xml:space="preserve">4.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3 774 055,20 грн.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Червень 2018 року.</w:t>
      </w:r>
    </w:p>
    <w:p w:rsidR="00B81F00" w:rsidRPr="00B03585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XIX</w:t>
      </w: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провулку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Товарний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влаштуванням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майданчика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для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паркування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транспортних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засобів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ДК 021:2015: 45000000-7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6 872 457,60 грн.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Червень 2018 року.</w:t>
      </w:r>
    </w:p>
    <w:p w:rsidR="00B81F00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64D52" w:rsidRPr="00081BD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8" w:name="_GoBack"/>
      <w:bookmarkEnd w:id="8"/>
    </w:p>
    <w:p w:rsidR="00C24759" w:rsidRPr="00C24759" w:rsidRDefault="00C24759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C53" w:rsidRPr="008C0C53" w:rsidRDefault="008C0C53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sectPr w:rsidR="008C0C53" w:rsidRPr="008C0C53" w:rsidSect="00941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20DDB"/>
    <w:rsid w:val="000676A9"/>
    <w:rsid w:val="00081BD2"/>
    <w:rsid w:val="0009720C"/>
    <w:rsid w:val="000F415B"/>
    <w:rsid w:val="001726B0"/>
    <w:rsid w:val="00206B35"/>
    <w:rsid w:val="002811B6"/>
    <w:rsid w:val="00296A0B"/>
    <w:rsid w:val="002A37E9"/>
    <w:rsid w:val="002D0733"/>
    <w:rsid w:val="00364D52"/>
    <w:rsid w:val="00392E95"/>
    <w:rsid w:val="003967DF"/>
    <w:rsid w:val="003C5CA7"/>
    <w:rsid w:val="003D19C7"/>
    <w:rsid w:val="00444E03"/>
    <w:rsid w:val="004B2C48"/>
    <w:rsid w:val="00557745"/>
    <w:rsid w:val="00564F27"/>
    <w:rsid w:val="0057735B"/>
    <w:rsid w:val="005C3E84"/>
    <w:rsid w:val="005D70EA"/>
    <w:rsid w:val="005F79B0"/>
    <w:rsid w:val="006055C8"/>
    <w:rsid w:val="006232E5"/>
    <w:rsid w:val="00652CC5"/>
    <w:rsid w:val="006B0C51"/>
    <w:rsid w:val="006C17A4"/>
    <w:rsid w:val="006F5A61"/>
    <w:rsid w:val="007F78A9"/>
    <w:rsid w:val="00890670"/>
    <w:rsid w:val="008954B8"/>
    <w:rsid w:val="008A12CB"/>
    <w:rsid w:val="008C0C53"/>
    <w:rsid w:val="0094164B"/>
    <w:rsid w:val="00970C6A"/>
    <w:rsid w:val="00A021AA"/>
    <w:rsid w:val="00A23CA8"/>
    <w:rsid w:val="00A959B6"/>
    <w:rsid w:val="00AA6FD9"/>
    <w:rsid w:val="00AB4B3D"/>
    <w:rsid w:val="00AC1804"/>
    <w:rsid w:val="00B03585"/>
    <w:rsid w:val="00B41252"/>
    <w:rsid w:val="00B66844"/>
    <w:rsid w:val="00B81F00"/>
    <w:rsid w:val="00BF76FA"/>
    <w:rsid w:val="00C23451"/>
    <w:rsid w:val="00C24759"/>
    <w:rsid w:val="00D02B75"/>
    <w:rsid w:val="00D122EB"/>
    <w:rsid w:val="00D41A33"/>
    <w:rsid w:val="00D55F2A"/>
    <w:rsid w:val="00D742B3"/>
    <w:rsid w:val="00D77DB2"/>
    <w:rsid w:val="00DA5B3D"/>
    <w:rsid w:val="00DE12E3"/>
    <w:rsid w:val="00EA421B"/>
    <w:rsid w:val="00ED2EEB"/>
    <w:rsid w:val="00F45BD2"/>
    <w:rsid w:val="00F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444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7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919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49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6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028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4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9515</Words>
  <Characters>5424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7</cp:revision>
  <cp:lastPrinted>2017-04-06T12:46:00Z</cp:lastPrinted>
  <dcterms:created xsi:type="dcterms:W3CDTF">2018-06-23T07:07:00Z</dcterms:created>
  <dcterms:modified xsi:type="dcterms:W3CDTF">2018-06-23T09:14:00Z</dcterms:modified>
</cp:coreProperties>
</file>