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3E" w:rsidRDefault="005E333E" w:rsidP="005E333E">
      <w:pPr>
        <w:pStyle w:val="a3"/>
        <w:rPr>
          <w:i w:val="0"/>
          <w:iCs w:val="0"/>
          <w:sz w:val="32"/>
        </w:rPr>
      </w:pPr>
      <w:r>
        <w:rPr>
          <w:i w:val="0"/>
          <w:iCs w:val="0"/>
          <w:sz w:val="32"/>
        </w:rPr>
        <w:t xml:space="preserve">Полтавська міська школа мистецтв </w:t>
      </w:r>
    </w:p>
    <w:p w:rsidR="005E333E" w:rsidRDefault="005E333E" w:rsidP="005E333E">
      <w:pPr>
        <w:pStyle w:val="a3"/>
        <w:rPr>
          <w:i w:val="0"/>
          <w:iCs w:val="0"/>
          <w:sz w:val="32"/>
          <w:lang w:val="ru-RU"/>
        </w:rPr>
      </w:pPr>
      <w:proofErr w:type="spellStart"/>
      <w:r>
        <w:rPr>
          <w:i w:val="0"/>
          <w:iCs w:val="0"/>
          <w:sz w:val="32"/>
        </w:rPr>
        <w:t>“Мала</w:t>
      </w:r>
      <w:proofErr w:type="spellEnd"/>
      <w:r>
        <w:rPr>
          <w:i w:val="0"/>
          <w:iCs w:val="0"/>
          <w:sz w:val="32"/>
        </w:rPr>
        <w:t xml:space="preserve"> академія </w:t>
      </w:r>
      <w:proofErr w:type="spellStart"/>
      <w:r>
        <w:rPr>
          <w:i w:val="0"/>
          <w:iCs w:val="0"/>
          <w:sz w:val="32"/>
        </w:rPr>
        <w:t>мистецтв”</w:t>
      </w:r>
      <w:proofErr w:type="spellEnd"/>
    </w:p>
    <w:p w:rsidR="005E333E" w:rsidRPr="00B731A6" w:rsidRDefault="005E333E" w:rsidP="005E333E">
      <w:pPr>
        <w:pStyle w:val="a3"/>
        <w:rPr>
          <w:i w:val="0"/>
          <w:iCs w:val="0"/>
          <w:sz w:val="32"/>
        </w:rPr>
      </w:pPr>
      <w:r>
        <w:rPr>
          <w:i w:val="0"/>
          <w:iCs w:val="0"/>
          <w:sz w:val="32"/>
        </w:rPr>
        <w:t>імені Раїси Кириченко</w:t>
      </w:r>
    </w:p>
    <w:p w:rsidR="005E333E" w:rsidRDefault="005E333E" w:rsidP="005E333E">
      <w:pPr>
        <w:pStyle w:val="a3"/>
        <w:rPr>
          <w:i w:val="0"/>
          <w:iCs w:val="0"/>
          <w:sz w:val="24"/>
        </w:rPr>
      </w:pPr>
    </w:p>
    <w:p w:rsidR="005E333E" w:rsidRDefault="005E333E" w:rsidP="005E333E">
      <w:pPr>
        <w:pStyle w:val="a3"/>
        <w:rPr>
          <w:i w:val="0"/>
          <w:iCs w:val="0"/>
          <w:sz w:val="24"/>
        </w:rPr>
      </w:pPr>
    </w:p>
    <w:p w:rsidR="005E333E" w:rsidRDefault="005E333E" w:rsidP="005E333E">
      <w:pPr>
        <w:pStyle w:val="a3"/>
        <w:rPr>
          <w:i w:val="0"/>
          <w:iCs w:val="0"/>
          <w:sz w:val="24"/>
        </w:rPr>
      </w:pPr>
    </w:p>
    <w:p w:rsidR="005E333E" w:rsidRDefault="005E333E" w:rsidP="005E333E">
      <w:pPr>
        <w:pStyle w:val="a3"/>
        <w:rPr>
          <w:i w:val="0"/>
          <w:iCs w:val="0"/>
          <w:sz w:val="24"/>
          <w:lang w:val="ru-RU"/>
        </w:rPr>
      </w:pPr>
    </w:p>
    <w:p w:rsidR="005E333E" w:rsidRDefault="005E333E" w:rsidP="005E333E">
      <w:pPr>
        <w:pStyle w:val="a3"/>
        <w:rPr>
          <w:i w:val="0"/>
          <w:iCs w:val="0"/>
          <w:sz w:val="24"/>
          <w:lang w:val="ru-RU"/>
        </w:rPr>
      </w:pPr>
    </w:p>
    <w:p w:rsidR="005E333E" w:rsidRDefault="005E333E" w:rsidP="005E333E">
      <w:pPr>
        <w:pStyle w:val="a3"/>
        <w:rPr>
          <w:i w:val="0"/>
          <w:iCs w:val="0"/>
          <w:sz w:val="24"/>
          <w:lang w:val="ru-RU"/>
        </w:rPr>
      </w:pPr>
    </w:p>
    <w:p w:rsidR="005E333E" w:rsidRDefault="005E333E" w:rsidP="005E333E">
      <w:pPr>
        <w:pStyle w:val="a3"/>
        <w:rPr>
          <w:i w:val="0"/>
          <w:iCs w:val="0"/>
          <w:sz w:val="24"/>
          <w:lang w:val="ru-RU"/>
        </w:rPr>
      </w:pPr>
    </w:p>
    <w:p w:rsidR="005E333E" w:rsidRDefault="005E333E" w:rsidP="005E333E">
      <w:pPr>
        <w:pStyle w:val="a3"/>
        <w:rPr>
          <w:i w:val="0"/>
          <w:iCs w:val="0"/>
          <w:sz w:val="24"/>
          <w:lang w:val="ru-RU"/>
        </w:rPr>
      </w:pPr>
    </w:p>
    <w:p w:rsidR="005E333E" w:rsidRDefault="005E333E" w:rsidP="005E333E">
      <w:pPr>
        <w:pStyle w:val="a3"/>
        <w:rPr>
          <w:i w:val="0"/>
          <w:iCs w:val="0"/>
          <w:sz w:val="24"/>
          <w:lang w:val="ru-RU"/>
        </w:rPr>
      </w:pPr>
    </w:p>
    <w:p w:rsidR="005E333E" w:rsidRDefault="005E333E" w:rsidP="005E333E">
      <w:pPr>
        <w:pStyle w:val="a3"/>
        <w:rPr>
          <w:i w:val="0"/>
          <w:iCs w:val="0"/>
          <w:sz w:val="24"/>
          <w:lang w:val="ru-RU"/>
        </w:rPr>
      </w:pPr>
    </w:p>
    <w:p w:rsidR="00AD20B7" w:rsidRDefault="00AD20B7" w:rsidP="005E333E">
      <w:pPr>
        <w:pStyle w:val="a3"/>
        <w:rPr>
          <w:i w:val="0"/>
          <w:iCs w:val="0"/>
          <w:sz w:val="24"/>
          <w:lang w:val="ru-RU"/>
        </w:rPr>
      </w:pPr>
    </w:p>
    <w:p w:rsidR="00AD20B7" w:rsidRDefault="00AD20B7" w:rsidP="005E333E">
      <w:pPr>
        <w:pStyle w:val="a3"/>
        <w:rPr>
          <w:i w:val="0"/>
          <w:iCs w:val="0"/>
          <w:sz w:val="24"/>
          <w:lang w:val="ru-RU"/>
        </w:rPr>
      </w:pPr>
    </w:p>
    <w:p w:rsidR="005E333E" w:rsidRDefault="005E333E" w:rsidP="005E333E">
      <w:pPr>
        <w:pStyle w:val="a3"/>
        <w:rPr>
          <w:i w:val="0"/>
          <w:iCs w:val="0"/>
          <w:sz w:val="24"/>
          <w:lang w:val="ru-RU"/>
        </w:rPr>
      </w:pPr>
    </w:p>
    <w:p w:rsidR="005E333E" w:rsidRPr="007C5C27" w:rsidRDefault="005E333E" w:rsidP="005E333E">
      <w:pPr>
        <w:pStyle w:val="a3"/>
        <w:rPr>
          <w:i w:val="0"/>
          <w:iCs w:val="0"/>
          <w:sz w:val="24"/>
          <w:lang w:val="ru-RU"/>
        </w:rPr>
      </w:pPr>
    </w:p>
    <w:p w:rsidR="005E333E" w:rsidRDefault="005E333E" w:rsidP="005E333E">
      <w:pPr>
        <w:pStyle w:val="a3"/>
        <w:rPr>
          <w:i w:val="0"/>
          <w:iCs w:val="0"/>
          <w:sz w:val="48"/>
        </w:rPr>
      </w:pPr>
      <w:r>
        <w:rPr>
          <w:i w:val="0"/>
          <w:iCs w:val="0"/>
          <w:sz w:val="48"/>
        </w:rPr>
        <w:t xml:space="preserve">КОЛЕКТИВНИЙ ДОГОВІР </w:t>
      </w:r>
    </w:p>
    <w:p w:rsidR="005E333E" w:rsidRDefault="005E333E" w:rsidP="005E333E">
      <w:pPr>
        <w:pStyle w:val="a3"/>
        <w:rPr>
          <w:i w:val="0"/>
          <w:iCs w:val="0"/>
          <w:sz w:val="48"/>
        </w:rPr>
      </w:pPr>
    </w:p>
    <w:p w:rsidR="005E333E" w:rsidRDefault="005E333E" w:rsidP="005E333E">
      <w:pPr>
        <w:pStyle w:val="a3"/>
        <w:rPr>
          <w:i w:val="0"/>
          <w:iCs w:val="0"/>
          <w:sz w:val="24"/>
        </w:rPr>
      </w:pPr>
    </w:p>
    <w:p w:rsidR="005E333E" w:rsidRDefault="005E333E" w:rsidP="005E333E">
      <w:pPr>
        <w:pStyle w:val="a3"/>
        <w:rPr>
          <w:i w:val="0"/>
          <w:iCs w:val="0"/>
          <w:sz w:val="24"/>
        </w:rPr>
      </w:pPr>
    </w:p>
    <w:p w:rsidR="005E333E" w:rsidRDefault="005E333E" w:rsidP="005E333E">
      <w:pPr>
        <w:pStyle w:val="a3"/>
        <w:rPr>
          <w:i w:val="0"/>
          <w:iCs w:val="0"/>
          <w:sz w:val="24"/>
        </w:rPr>
      </w:pPr>
    </w:p>
    <w:p w:rsidR="005E333E" w:rsidRDefault="005E333E" w:rsidP="005E333E">
      <w:pPr>
        <w:pStyle w:val="a3"/>
        <w:rPr>
          <w:i w:val="0"/>
          <w:iCs w:val="0"/>
          <w:sz w:val="24"/>
        </w:rPr>
      </w:pPr>
    </w:p>
    <w:p w:rsidR="005E333E" w:rsidRDefault="005E333E" w:rsidP="005E333E">
      <w:pPr>
        <w:pStyle w:val="a3"/>
        <w:rPr>
          <w:i w:val="0"/>
          <w:iCs w:val="0"/>
          <w:sz w:val="24"/>
        </w:rPr>
      </w:pPr>
    </w:p>
    <w:p w:rsidR="005E333E" w:rsidRDefault="005E333E" w:rsidP="005E333E">
      <w:pPr>
        <w:pStyle w:val="a3"/>
        <w:rPr>
          <w:i w:val="0"/>
          <w:iCs w:val="0"/>
          <w:sz w:val="24"/>
        </w:rPr>
      </w:pPr>
    </w:p>
    <w:p w:rsidR="005E333E" w:rsidRPr="002B5419" w:rsidRDefault="005E333E" w:rsidP="002B5419">
      <w:pPr>
        <w:pStyle w:val="a3"/>
        <w:rPr>
          <w:b w:val="0"/>
          <w:bCs w:val="0"/>
          <w:i w:val="0"/>
          <w:iCs w:val="0"/>
          <w:sz w:val="24"/>
          <w:lang w:val="ru-RU"/>
        </w:rPr>
      </w:pPr>
      <w:r>
        <w:rPr>
          <w:b w:val="0"/>
          <w:bCs w:val="0"/>
          <w:i w:val="0"/>
          <w:iCs w:val="0"/>
          <w:sz w:val="24"/>
        </w:rPr>
        <w:t xml:space="preserve">Затверджений загальними зборами трудового колективу </w:t>
      </w:r>
      <w:r w:rsidR="002B5419">
        <w:rPr>
          <w:b w:val="0"/>
          <w:bCs w:val="0"/>
          <w:i w:val="0"/>
          <w:iCs w:val="0"/>
          <w:sz w:val="24"/>
          <w:lang w:val="ru-RU"/>
        </w:rPr>
        <w:t xml:space="preserve"> 06.01.2016 року</w:t>
      </w:r>
    </w:p>
    <w:p w:rsidR="005E333E" w:rsidRDefault="005E333E" w:rsidP="005E333E">
      <w:pPr>
        <w:pStyle w:val="a3"/>
        <w:rPr>
          <w:b w:val="0"/>
          <w:bCs w:val="0"/>
          <w:i w:val="0"/>
          <w:iCs w:val="0"/>
          <w:sz w:val="24"/>
        </w:rPr>
      </w:pPr>
    </w:p>
    <w:p w:rsidR="005E333E" w:rsidRDefault="005E333E" w:rsidP="005E333E">
      <w:pPr>
        <w:pStyle w:val="a3"/>
        <w:rPr>
          <w:b w:val="0"/>
          <w:bCs w:val="0"/>
          <w:i w:val="0"/>
          <w:iCs w:val="0"/>
          <w:sz w:val="24"/>
        </w:rPr>
      </w:pPr>
    </w:p>
    <w:p w:rsidR="005E333E" w:rsidRDefault="005E333E" w:rsidP="005E333E">
      <w:pPr>
        <w:pStyle w:val="a3"/>
        <w:rPr>
          <w:b w:val="0"/>
          <w:bCs w:val="0"/>
          <w:i w:val="0"/>
          <w:iCs w:val="0"/>
          <w:sz w:val="24"/>
        </w:rPr>
      </w:pPr>
    </w:p>
    <w:p w:rsidR="005E333E" w:rsidRDefault="005E333E" w:rsidP="005E333E">
      <w:pPr>
        <w:pStyle w:val="a3"/>
        <w:rPr>
          <w:b w:val="0"/>
          <w:bCs w:val="0"/>
          <w:i w:val="0"/>
          <w:iCs w:val="0"/>
          <w:sz w:val="24"/>
        </w:rPr>
      </w:pPr>
    </w:p>
    <w:p w:rsidR="005E333E" w:rsidRDefault="005E333E" w:rsidP="005E333E">
      <w:pPr>
        <w:pStyle w:val="a3"/>
        <w:rPr>
          <w:b w:val="0"/>
          <w:bCs w:val="0"/>
          <w:i w:val="0"/>
          <w:iCs w:val="0"/>
          <w:sz w:val="24"/>
        </w:rPr>
      </w:pPr>
    </w:p>
    <w:p w:rsidR="005E333E" w:rsidRDefault="005E333E" w:rsidP="005E333E">
      <w:pPr>
        <w:pStyle w:val="a3"/>
        <w:rPr>
          <w:b w:val="0"/>
          <w:bCs w:val="0"/>
          <w:i w:val="0"/>
          <w:iCs w:val="0"/>
          <w:sz w:val="24"/>
        </w:rPr>
      </w:pPr>
    </w:p>
    <w:p w:rsidR="005E333E" w:rsidRDefault="005E333E" w:rsidP="005E333E">
      <w:pPr>
        <w:pStyle w:val="a3"/>
        <w:rPr>
          <w:b w:val="0"/>
          <w:bCs w:val="0"/>
          <w:i w:val="0"/>
          <w:iCs w:val="0"/>
          <w:sz w:val="24"/>
        </w:rPr>
      </w:pPr>
    </w:p>
    <w:p w:rsidR="005E333E" w:rsidRDefault="005E333E" w:rsidP="005E333E">
      <w:pPr>
        <w:pStyle w:val="a3"/>
        <w:rPr>
          <w:b w:val="0"/>
          <w:bCs w:val="0"/>
          <w:i w:val="0"/>
          <w:iCs w:val="0"/>
          <w:sz w:val="24"/>
        </w:rPr>
      </w:pPr>
    </w:p>
    <w:p w:rsidR="005E333E" w:rsidRDefault="005E333E" w:rsidP="005E333E">
      <w:pPr>
        <w:pStyle w:val="a3"/>
        <w:rPr>
          <w:b w:val="0"/>
          <w:bCs w:val="0"/>
          <w:i w:val="0"/>
          <w:iCs w:val="0"/>
          <w:sz w:val="24"/>
          <w:lang w:val="ru-RU"/>
        </w:rPr>
      </w:pPr>
    </w:p>
    <w:p w:rsidR="005E333E" w:rsidRDefault="005E333E" w:rsidP="005E333E">
      <w:pPr>
        <w:pStyle w:val="a3"/>
        <w:rPr>
          <w:b w:val="0"/>
          <w:bCs w:val="0"/>
          <w:i w:val="0"/>
          <w:iCs w:val="0"/>
          <w:sz w:val="24"/>
          <w:lang w:val="ru-RU"/>
        </w:rPr>
      </w:pPr>
    </w:p>
    <w:p w:rsidR="005E333E" w:rsidRDefault="005E333E" w:rsidP="005E333E">
      <w:pPr>
        <w:pStyle w:val="a3"/>
        <w:rPr>
          <w:b w:val="0"/>
          <w:bCs w:val="0"/>
          <w:i w:val="0"/>
          <w:iCs w:val="0"/>
          <w:sz w:val="24"/>
          <w:lang w:val="ru-RU"/>
        </w:rPr>
      </w:pPr>
    </w:p>
    <w:p w:rsidR="005E333E" w:rsidRDefault="005E333E" w:rsidP="005E333E">
      <w:pPr>
        <w:pStyle w:val="a3"/>
        <w:rPr>
          <w:b w:val="0"/>
          <w:bCs w:val="0"/>
          <w:i w:val="0"/>
          <w:iCs w:val="0"/>
          <w:sz w:val="24"/>
          <w:lang w:val="ru-RU"/>
        </w:rPr>
      </w:pPr>
    </w:p>
    <w:p w:rsidR="005E333E" w:rsidRDefault="005E333E" w:rsidP="005E333E">
      <w:pPr>
        <w:pStyle w:val="a3"/>
        <w:rPr>
          <w:b w:val="0"/>
          <w:bCs w:val="0"/>
          <w:i w:val="0"/>
          <w:iCs w:val="0"/>
          <w:sz w:val="24"/>
          <w:lang w:val="ru-RU"/>
        </w:rPr>
      </w:pPr>
    </w:p>
    <w:p w:rsidR="005E333E" w:rsidRDefault="005E333E" w:rsidP="005E333E">
      <w:pPr>
        <w:pStyle w:val="a3"/>
        <w:rPr>
          <w:b w:val="0"/>
          <w:bCs w:val="0"/>
          <w:i w:val="0"/>
          <w:iCs w:val="0"/>
          <w:sz w:val="24"/>
          <w:lang w:val="ru-RU"/>
        </w:rPr>
      </w:pPr>
    </w:p>
    <w:p w:rsidR="005E333E" w:rsidRDefault="005E333E" w:rsidP="005E333E">
      <w:pPr>
        <w:pStyle w:val="a3"/>
        <w:rPr>
          <w:b w:val="0"/>
          <w:bCs w:val="0"/>
          <w:i w:val="0"/>
          <w:iCs w:val="0"/>
          <w:sz w:val="24"/>
          <w:lang w:val="ru-RU"/>
        </w:rPr>
      </w:pPr>
    </w:p>
    <w:p w:rsidR="005E333E" w:rsidRDefault="005E333E" w:rsidP="005E333E">
      <w:pPr>
        <w:pStyle w:val="a3"/>
        <w:rPr>
          <w:b w:val="0"/>
          <w:bCs w:val="0"/>
          <w:i w:val="0"/>
          <w:iCs w:val="0"/>
          <w:sz w:val="24"/>
          <w:lang w:val="ru-RU"/>
        </w:rPr>
      </w:pPr>
    </w:p>
    <w:p w:rsidR="005E333E" w:rsidRDefault="005E333E" w:rsidP="005E333E">
      <w:pPr>
        <w:pStyle w:val="a3"/>
        <w:rPr>
          <w:b w:val="0"/>
          <w:bCs w:val="0"/>
          <w:i w:val="0"/>
          <w:iCs w:val="0"/>
          <w:sz w:val="24"/>
          <w:lang w:val="ru-RU"/>
        </w:rPr>
      </w:pPr>
    </w:p>
    <w:p w:rsidR="005E333E" w:rsidRPr="007B45E9" w:rsidRDefault="005E333E" w:rsidP="005E333E">
      <w:pPr>
        <w:pStyle w:val="a3"/>
        <w:rPr>
          <w:b w:val="0"/>
          <w:bCs w:val="0"/>
          <w:i w:val="0"/>
          <w:iCs w:val="0"/>
          <w:sz w:val="24"/>
          <w:lang w:val="ru-RU"/>
        </w:rPr>
      </w:pPr>
    </w:p>
    <w:p w:rsidR="005E333E" w:rsidRDefault="005E333E" w:rsidP="005E333E">
      <w:pPr>
        <w:pStyle w:val="a3"/>
        <w:rPr>
          <w:b w:val="0"/>
          <w:bCs w:val="0"/>
          <w:i w:val="0"/>
          <w:iCs w:val="0"/>
          <w:sz w:val="24"/>
        </w:rPr>
      </w:pPr>
    </w:p>
    <w:p w:rsidR="005E333E" w:rsidRDefault="005E333E" w:rsidP="005E333E">
      <w:pPr>
        <w:pStyle w:val="a3"/>
        <w:rPr>
          <w:b w:val="0"/>
          <w:bCs w:val="0"/>
          <w:i w:val="0"/>
          <w:iCs w:val="0"/>
          <w:sz w:val="24"/>
        </w:rPr>
      </w:pPr>
    </w:p>
    <w:p w:rsidR="005E333E" w:rsidRDefault="005E333E" w:rsidP="005E333E">
      <w:pPr>
        <w:pStyle w:val="a3"/>
        <w:jc w:val="left"/>
        <w:rPr>
          <w:i w:val="0"/>
          <w:iCs w:val="0"/>
          <w:sz w:val="24"/>
        </w:rPr>
      </w:pPr>
      <w:r>
        <w:rPr>
          <w:i w:val="0"/>
          <w:iCs w:val="0"/>
          <w:sz w:val="24"/>
        </w:rPr>
        <w:t xml:space="preserve"> </w:t>
      </w:r>
    </w:p>
    <w:p w:rsidR="005E333E" w:rsidRDefault="005E333E" w:rsidP="005E333E">
      <w:pPr>
        <w:pStyle w:val="a3"/>
        <w:rPr>
          <w:sz w:val="24"/>
        </w:rPr>
      </w:pPr>
    </w:p>
    <w:p w:rsidR="005E333E" w:rsidRDefault="005E333E" w:rsidP="005E333E">
      <w:pPr>
        <w:pStyle w:val="a3"/>
        <w:rPr>
          <w:sz w:val="24"/>
        </w:rPr>
      </w:pPr>
    </w:p>
    <w:p w:rsidR="005E333E" w:rsidRDefault="005E333E" w:rsidP="005E333E">
      <w:pPr>
        <w:pStyle w:val="a3"/>
        <w:rPr>
          <w:sz w:val="24"/>
        </w:rPr>
      </w:pPr>
    </w:p>
    <w:p w:rsidR="005E333E" w:rsidRDefault="005E333E" w:rsidP="005E333E">
      <w:pPr>
        <w:pStyle w:val="a3"/>
        <w:rPr>
          <w:i w:val="0"/>
          <w:iCs w:val="0"/>
          <w:sz w:val="24"/>
        </w:rPr>
      </w:pPr>
      <w:r>
        <w:rPr>
          <w:i w:val="0"/>
          <w:iCs w:val="0"/>
          <w:sz w:val="24"/>
        </w:rPr>
        <w:t>м. Полтава, 20</w:t>
      </w:r>
      <w:r>
        <w:rPr>
          <w:i w:val="0"/>
          <w:iCs w:val="0"/>
          <w:sz w:val="24"/>
          <w:lang w:val="ru-RU"/>
        </w:rPr>
        <w:t xml:space="preserve">16 </w:t>
      </w:r>
      <w:r>
        <w:rPr>
          <w:i w:val="0"/>
          <w:iCs w:val="0"/>
          <w:sz w:val="24"/>
        </w:rPr>
        <w:t>р.</w:t>
      </w:r>
    </w:p>
    <w:p w:rsidR="005E333E" w:rsidRDefault="005E333E" w:rsidP="005E333E">
      <w:pPr>
        <w:pStyle w:val="a3"/>
        <w:jc w:val="left"/>
        <w:rPr>
          <w:sz w:val="24"/>
        </w:rPr>
      </w:pPr>
    </w:p>
    <w:p w:rsidR="005E333E" w:rsidRDefault="005E333E" w:rsidP="005E333E">
      <w:pPr>
        <w:pStyle w:val="a3"/>
        <w:rPr>
          <w:sz w:val="24"/>
        </w:rPr>
      </w:pPr>
    </w:p>
    <w:p w:rsidR="005E333E" w:rsidRDefault="005E333E" w:rsidP="005E333E">
      <w:pPr>
        <w:pStyle w:val="a3"/>
        <w:rPr>
          <w:sz w:val="24"/>
        </w:rPr>
      </w:pPr>
      <w:r>
        <w:rPr>
          <w:sz w:val="24"/>
        </w:rPr>
        <w:t xml:space="preserve">РОЗДІЛ І. </w:t>
      </w:r>
    </w:p>
    <w:p w:rsidR="005E333E" w:rsidRDefault="005E333E" w:rsidP="005E333E">
      <w:pPr>
        <w:pStyle w:val="a3"/>
        <w:rPr>
          <w:sz w:val="24"/>
        </w:rPr>
      </w:pPr>
      <w:r>
        <w:rPr>
          <w:sz w:val="24"/>
        </w:rPr>
        <w:t>ЗАГАЛЬНІ ПОЛОЖЕННЯ</w:t>
      </w:r>
    </w:p>
    <w:p w:rsidR="005E333E" w:rsidRDefault="005E333E" w:rsidP="005E333E">
      <w:pPr>
        <w:jc w:val="both"/>
        <w:rPr>
          <w:b/>
          <w:bCs/>
          <w:i/>
          <w:iCs/>
          <w:sz w:val="24"/>
          <w:lang w:val="uk-UA"/>
        </w:rPr>
      </w:pPr>
    </w:p>
    <w:p w:rsidR="005E333E" w:rsidRDefault="005E333E" w:rsidP="005E333E">
      <w:pPr>
        <w:spacing w:line="360" w:lineRule="auto"/>
        <w:ind w:firstLine="360"/>
        <w:jc w:val="both"/>
        <w:rPr>
          <w:sz w:val="24"/>
          <w:lang w:val="uk-UA"/>
        </w:rPr>
      </w:pPr>
      <w:r>
        <w:rPr>
          <w:sz w:val="24"/>
          <w:lang w:val="uk-UA"/>
        </w:rPr>
        <w:t xml:space="preserve">1. Колективний договір схвалений загальними зборами трудового колективу, протокол           </w:t>
      </w:r>
      <w:r w:rsidRPr="00246C17">
        <w:rPr>
          <w:sz w:val="24"/>
          <w:lang w:val="uk-UA"/>
        </w:rPr>
        <w:t xml:space="preserve">№ 1 </w:t>
      </w:r>
      <w:r w:rsidR="00A66594" w:rsidRPr="00A66594">
        <w:rPr>
          <w:sz w:val="24"/>
          <w:lang w:val="uk-UA"/>
        </w:rPr>
        <w:t>від  06.01.2016</w:t>
      </w:r>
      <w:r w:rsidRPr="00A66594">
        <w:rPr>
          <w:sz w:val="24"/>
          <w:lang w:val="uk-UA"/>
        </w:rPr>
        <w:t xml:space="preserve"> р.</w:t>
      </w:r>
      <w:r>
        <w:rPr>
          <w:sz w:val="24"/>
          <w:lang w:val="uk-UA"/>
        </w:rPr>
        <w:t xml:space="preserve"> і набуває чинності з дня його підписання.</w:t>
      </w:r>
    </w:p>
    <w:p w:rsidR="005E333E" w:rsidRDefault="005E333E" w:rsidP="005E333E">
      <w:pPr>
        <w:spacing w:line="360" w:lineRule="auto"/>
        <w:ind w:left="360"/>
        <w:jc w:val="both"/>
        <w:rPr>
          <w:sz w:val="24"/>
          <w:lang w:val="uk-UA"/>
        </w:rPr>
      </w:pPr>
      <w:r>
        <w:rPr>
          <w:sz w:val="24"/>
          <w:lang w:val="uk-UA"/>
        </w:rPr>
        <w:t>2. Цей колективний договір діє до прийняття нового.</w:t>
      </w:r>
    </w:p>
    <w:p w:rsidR="005E333E" w:rsidRDefault="005E333E" w:rsidP="005E333E">
      <w:pPr>
        <w:spacing w:line="360" w:lineRule="auto"/>
        <w:ind w:left="360"/>
        <w:jc w:val="both"/>
        <w:rPr>
          <w:sz w:val="24"/>
          <w:lang w:val="uk-UA"/>
        </w:rPr>
      </w:pPr>
      <w:r>
        <w:rPr>
          <w:sz w:val="24"/>
          <w:lang w:val="uk-UA"/>
        </w:rPr>
        <w:t>3. Сторонами колективного договору є:</w:t>
      </w:r>
    </w:p>
    <w:p w:rsidR="005E333E" w:rsidRPr="00B857C1" w:rsidRDefault="005E333E" w:rsidP="005E333E">
      <w:pPr>
        <w:pStyle w:val="11"/>
        <w:spacing w:line="360" w:lineRule="auto"/>
        <w:ind w:left="417"/>
        <w:jc w:val="both"/>
        <w:rPr>
          <w:rFonts w:ascii="Times New Roman" w:hAnsi="Times New Roman"/>
          <w:sz w:val="24"/>
          <w:szCs w:val="24"/>
          <w:u w:val="single"/>
          <w:lang w:val="uk-UA"/>
        </w:rPr>
      </w:pPr>
      <w:r>
        <w:rPr>
          <w:rFonts w:ascii="Times New Roman" w:hAnsi="Times New Roman"/>
          <w:sz w:val="24"/>
          <w:szCs w:val="24"/>
          <w:lang w:val="uk-UA"/>
        </w:rPr>
        <w:t xml:space="preserve">- </w:t>
      </w:r>
      <w:r w:rsidRPr="00B857C1">
        <w:rPr>
          <w:rFonts w:ascii="Times New Roman" w:hAnsi="Times New Roman"/>
          <w:sz w:val="24"/>
          <w:szCs w:val="24"/>
          <w:lang w:val="uk-UA"/>
        </w:rPr>
        <w:t xml:space="preserve">адміністрація </w:t>
      </w:r>
      <w:r>
        <w:rPr>
          <w:rFonts w:ascii="Times New Roman" w:hAnsi="Times New Roman"/>
          <w:sz w:val="24"/>
          <w:szCs w:val="24"/>
          <w:lang w:val="uk-UA"/>
        </w:rPr>
        <w:t xml:space="preserve">Полтавської міської </w:t>
      </w:r>
      <w:r w:rsidRPr="00B857C1">
        <w:rPr>
          <w:rFonts w:ascii="Times New Roman" w:hAnsi="Times New Roman"/>
          <w:sz w:val="24"/>
          <w:szCs w:val="24"/>
          <w:lang w:val="uk-UA"/>
        </w:rPr>
        <w:t>школи мистецтв</w:t>
      </w:r>
      <w:r>
        <w:rPr>
          <w:rFonts w:ascii="Times New Roman" w:hAnsi="Times New Roman"/>
          <w:sz w:val="24"/>
          <w:szCs w:val="24"/>
          <w:lang w:val="uk-UA"/>
        </w:rPr>
        <w:t xml:space="preserve"> «Мала академія мистецтв» імені Раїси Кириченко,</w:t>
      </w:r>
      <w:r w:rsidRPr="00B857C1">
        <w:rPr>
          <w:rFonts w:ascii="Times New Roman" w:hAnsi="Times New Roman"/>
          <w:sz w:val="24"/>
          <w:szCs w:val="24"/>
          <w:lang w:val="uk-UA"/>
        </w:rPr>
        <w:t xml:space="preserve"> в особі директора школи </w:t>
      </w:r>
      <w:proofErr w:type="spellStart"/>
      <w:r w:rsidRPr="00B857C1">
        <w:rPr>
          <w:rFonts w:ascii="Times New Roman" w:hAnsi="Times New Roman"/>
          <w:sz w:val="24"/>
          <w:szCs w:val="24"/>
          <w:lang w:val="uk-UA"/>
        </w:rPr>
        <w:t>Магомедової</w:t>
      </w:r>
      <w:proofErr w:type="spellEnd"/>
      <w:r w:rsidRPr="00B857C1">
        <w:rPr>
          <w:rFonts w:ascii="Times New Roman" w:hAnsi="Times New Roman"/>
          <w:sz w:val="24"/>
          <w:szCs w:val="24"/>
          <w:lang w:val="uk-UA"/>
        </w:rPr>
        <w:t xml:space="preserve"> Т. Ю., яка представляє інтереси власника і має відповідні повноваження</w:t>
      </w:r>
      <w:r>
        <w:rPr>
          <w:rFonts w:ascii="Times New Roman" w:hAnsi="Times New Roman"/>
          <w:sz w:val="24"/>
          <w:szCs w:val="24"/>
          <w:lang w:val="uk-UA"/>
        </w:rPr>
        <w:t>;</w:t>
      </w:r>
    </w:p>
    <w:p w:rsidR="005E333E" w:rsidRPr="00B857C1" w:rsidRDefault="005E333E" w:rsidP="005E333E">
      <w:pPr>
        <w:pStyle w:val="11"/>
        <w:spacing w:line="360" w:lineRule="auto"/>
        <w:ind w:left="426"/>
        <w:jc w:val="both"/>
        <w:rPr>
          <w:rFonts w:ascii="Times New Roman" w:hAnsi="Times New Roman"/>
          <w:b/>
          <w:sz w:val="24"/>
          <w:szCs w:val="24"/>
          <w:lang w:val="uk-UA"/>
        </w:rPr>
      </w:pPr>
      <w:r>
        <w:rPr>
          <w:rFonts w:ascii="Times New Roman" w:hAnsi="Times New Roman"/>
          <w:sz w:val="24"/>
          <w:szCs w:val="24"/>
          <w:lang w:val="uk-UA"/>
        </w:rPr>
        <w:t xml:space="preserve">- </w:t>
      </w:r>
      <w:r w:rsidRPr="00B857C1">
        <w:rPr>
          <w:rFonts w:ascii="Times New Roman" w:hAnsi="Times New Roman"/>
          <w:sz w:val="24"/>
          <w:szCs w:val="24"/>
          <w:lang w:val="uk-UA"/>
        </w:rPr>
        <w:t xml:space="preserve">профспілковий комітет, представляє інтереси працівників </w:t>
      </w:r>
      <w:r>
        <w:rPr>
          <w:rFonts w:ascii="Times New Roman" w:hAnsi="Times New Roman"/>
          <w:sz w:val="24"/>
          <w:szCs w:val="24"/>
          <w:lang w:val="uk-UA"/>
        </w:rPr>
        <w:t xml:space="preserve">Полтавської міської </w:t>
      </w:r>
      <w:r w:rsidRPr="00B857C1">
        <w:rPr>
          <w:rFonts w:ascii="Times New Roman" w:hAnsi="Times New Roman"/>
          <w:sz w:val="24"/>
          <w:szCs w:val="24"/>
          <w:lang w:val="uk-UA"/>
        </w:rPr>
        <w:t>школи мистецтв</w:t>
      </w:r>
      <w:r>
        <w:rPr>
          <w:rFonts w:ascii="Times New Roman" w:hAnsi="Times New Roman"/>
          <w:sz w:val="24"/>
          <w:szCs w:val="24"/>
          <w:lang w:val="uk-UA"/>
        </w:rPr>
        <w:t xml:space="preserve"> «Мала академія мистецтв» імені Раїси Кириченко</w:t>
      </w:r>
      <w:r w:rsidRPr="00B857C1">
        <w:rPr>
          <w:rFonts w:ascii="Times New Roman" w:hAnsi="Times New Roman"/>
          <w:sz w:val="24"/>
          <w:szCs w:val="24"/>
          <w:lang w:val="uk-UA"/>
        </w:rPr>
        <w:t xml:space="preserve"> в галузі праці, побуту.</w:t>
      </w:r>
    </w:p>
    <w:p w:rsidR="005E333E" w:rsidRPr="00BC2B0D" w:rsidRDefault="005E333E" w:rsidP="005E333E">
      <w:pPr>
        <w:spacing w:line="360" w:lineRule="auto"/>
        <w:ind w:firstLine="360"/>
        <w:jc w:val="both"/>
        <w:rPr>
          <w:sz w:val="24"/>
          <w:szCs w:val="24"/>
          <w:lang w:val="uk-UA"/>
        </w:rPr>
      </w:pPr>
      <w:r>
        <w:rPr>
          <w:sz w:val="24"/>
          <w:szCs w:val="24"/>
          <w:lang w:val="uk-UA"/>
        </w:rPr>
        <w:t xml:space="preserve">4.  Директор Полтавської міської </w:t>
      </w:r>
      <w:r w:rsidRPr="00B857C1">
        <w:rPr>
          <w:sz w:val="24"/>
          <w:szCs w:val="24"/>
          <w:lang w:val="uk-UA"/>
        </w:rPr>
        <w:t>школи мистецтв</w:t>
      </w:r>
      <w:r>
        <w:rPr>
          <w:sz w:val="24"/>
          <w:szCs w:val="24"/>
          <w:lang w:val="uk-UA"/>
        </w:rPr>
        <w:t xml:space="preserve"> «Мала академія мистецтв» імені Раїси Кириченко визнає профспілковий комітет </w:t>
      </w:r>
      <w:r w:rsidRPr="00BC2B0D">
        <w:rPr>
          <w:sz w:val="24"/>
          <w:szCs w:val="24"/>
          <w:lang w:val="uk-UA"/>
        </w:rPr>
        <w:t>єдиним повноважним представником всіх працівників Полтавськ</w:t>
      </w:r>
      <w:r>
        <w:rPr>
          <w:sz w:val="24"/>
          <w:szCs w:val="24"/>
          <w:lang w:val="uk-UA"/>
        </w:rPr>
        <w:t>ої міської школи мистецтв</w:t>
      </w:r>
      <w:r w:rsidRPr="00BC2B0D">
        <w:rPr>
          <w:sz w:val="24"/>
          <w:szCs w:val="24"/>
          <w:lang w:val="uk-UA"/>
        </w:rPr>
        <w:t xml:space="preserve"> </w:t>
      </w:r>
      <w:r>
        <w:rPr>
          <w:sz w:val="24"/>
          <w:szCs w:val="24"/>
          <w:lang w:val="uk-UA"/>
        </w:rPr>
        <w:t xml:space="preserve">«Мала академія мистецтв» імені Раїси Кириченко </w:t>
      </w:r>
      <w:r w:rsidRPr="00BC2B0D">
        <w:rPr>
          <w:sz w:val="24"/>
          <w:szCs w:val="24"/>
          <w:lang w:val="uk-UA"/>
        </w:rPr>
        <w:t xml:space="preserve">в колективних переговорах. </w:t>
      </w:r>
    </w:p>
    <w:p w:rsidR="005E333E" w:rsidRDefault="005E333E" w:rsidP="005E333E">
      <w:pPr>
        <w:tabs>
          <w:tab w:val="left" w:pos="709"/>
        </w:tabs>
        <w:spacing w:line="360" w:lineRule="auto"/>
        <w:ind w:firstLine="426"/>
        <w:jc w:val="both"/>
        <w:rPr>
          <w:sz w:val="24"/>
          <w:lang w:val="uk-UA"/>
        </w:rPr>
      </w:pPr>
      <w:r>
        <w:rPr>
          <w:sz w:val="24"/>
          <w:lang w:val="uk-UA"/>
        </w:rPr>
        <w:t xml:space="preserve">5. Сторони зобов’язуються дотримуватися принципів соціального партнерства: рівноправності сторін, взаємної відповідальності, конструктивності і аргументованості при проведенні переговорів щодо укладання колективного договору. </w:t>
      </w:r>
    </w:p>
    <w:p w:rsidR="005E333E" w:rsidRDefault="005E333E" w:rsidP="005E333E">
      <w:pPr>
        <w:spacing w:line="360" w:lineRule="auto"/>
        <w:ind w:firstLine="284"/>
        <w:jc w:val="both"/>
        <w:rPr>
          <w:sz w:val="24"/>
          <w:lang w:val="uk-UA"/>
        </w:rPr>
      </w:pPr>
      <w:r>
        <w:rPr>
          <w:sz w:val="24"/>
          <w:lang w:val="uk-UA"/>
        </w:rPr>
        <w:t xml:space="preserve"> 6. Положення цього колективного договору діють безпосередньо і є обов’язковими для дотримання адміністрацією, працівниками і профспілковим комітетом.</w:t>
      </w:r>
    </w:p>
    <w:p w:rsidR="005E333E" w:rsidRDefault="005E333E" w:rsidP="005E333E">
      <w:pPr>
        <w:spacing w:line="360" w:lineRule="auto"/>
        <w:ind w:firstLine="284"/>
        <w:jc w:val="both"/>
        <w:rPr>
          <w:sz w:val="24"/>
          <w:lang w:val="uk-UA"/>
        </w:rPr>
      </w:pPr>
      <w:r>
        <w:rPr>
          <w:sz w:val="24"/>
          <w:lang w:val="uk-UA"/>
        </w:rPr>
        <w:t xml:space="preserve">7. Зміни та доповнення до цього колективного договору вносять в обов’язковому порядку у зв’язку зі змінами чинного законодавства та з ініціативи однієї із сторін після проведення переговорів та досягнення згоди і набування чинності після схвалення загальними зборами. </w:t>
      </w:r>
    </w:p>
    <w:p w:rsidR="005E333E" w:rsidRDefault="005E333E" w:rsidP="005E333E">
      <w:pPr>
        <w:spacing w:line="360" w:lineRule="auto"/>
        <w:ind w:firstLine="360"/>
        <w:jc w:val="both"/>
        <w:rPr>
          <w:sz w:val="24"/>
          <w:lang w:val="uk-UA"/>
        </w:rPr>
      </w:pPr>
      <w:r>
        <w:rPr>
          <w:sz w:val="24"/>
          <w:lang w:val="uk-UA"/>
        </w:rPr>
        <w:t xml:space="preserve">8. Пропозиції кожної із сторін щодо внесення змін і доповнень до колективного договору розглядаються спільно, відповідні рішення приймаються у 3-х денний строк з дня отримання іншою стороною. </w:t>
      </w:r>
    </w:p>
    <w:p w:rsidR="005E333E" w:rsidRDefault="005E333E" w:rsidP="005E333E">
      <w:pPr>
        <w:spacing w:line="360" w:lineRule="auto"/>
        <w:ind w:firstLine="360"/>
        <w:jc w:val="both"/>
        <w:rPr>
          <w:sz w:val="24"/>
          <w:lang w:val="uk-UA"/>
        </w:rPr>
      </w:pPr>
      <w:r>
        <w:rPr>
          <w:sz w:val="24"/>
          <w:lang w:val="uk-UA"/>
        </w:rPr>
        <w:t xml:space="preserve">9.  Жодна із сторін що уклали, цей колективний договір, не може протягом усього строку його дії в односторонньому порядку приймати рішення, що змінюють норми, зобов’язання колективного договору або прийняття їх виконання. </w:t>
      </w:r>
    </w:p>
    <w:p w:rsidR="005E333E" w:rsidRDefault="005E333E" w:rsidP="005E333E">
      <w:pPr>
        <w:spacing w:line="360" w:lineRule="auto"/>
        <w:ind w:firstLine="360"/>
        <w:jc w:val="both"/>
        <w:rPr>
          <w:sz w:val="24"/>
          <w:lang w:val="uk-UA"/>
        </w:rPr>
      </w:pPr>
      <w:r>
        <w:rPr>
          <w:sz w:val="24"/>
          <w:lang w:val="uk-UA"/>
        </w:rPr>
        <w:t xml:space="preserve">10. Переговори щодо укладання нового колективного договору на наступний термін починаються не пізніше як за 3 місяці до закінчення строку дії колективного договору. </w:t>
      </w:r>
    </w:p>
    <w:p w:rsidR="005E333E" w:rsidRDefault="005E333E" w:rsidP="005E333E">
      <w:pPr>
        <w:spacing w:line="360" w:lineRule="auto"/>
        <w:ind w:firstLine="360"/>
        <w:jc w:val="both"/>
        <w:rPr>
          <w:sz w:val="24"/>
          <w:lang w:val="uk-UA"/>
        </w:rPr>
      </w:pPr>
      <w:r>
        <w:rPr>
          <w:sz w:val="24"/>
          <w:lang w:val="uk-UA"/>
        </w:rPr>
        <w:t xml:space="preserve">11. Після схвалення проекту колективного договору уповноважені представники сторін у термін 3-х днів підписують колективний договір. </w:t>
      </w:r>
    </w:p>
    <w:p w:rsidR="005E333E" w:rsidRDefault="005E333E" w:rsidP="005E333E">
      <w:pPr>
        <w:jc w:val="both"/>
        <w:rPr>
          <w:rFonts w:ascii="Bookman Old Style" w:hAnsi="Bookman Old Style"/>
          <w:b/>
          <w:bCs/>
          <w:i/>
          <w:iCs/>
          <w:sz w:val="24"/>
          <w:lang w:val="uk-UA"/>
        </w:rPr>
      </w:pPr>
    </w:p>
    <w:p w:rsidR="005E333E" w:rsidRDefault="005E333E" w:rsidP="005E333E">
      <w:pPr>
        <w:jc w:val="center"/>
        <w:rPr>
          <w:rFonts w:ascii="Bookman Old Style" w:hAnsi="Bookman Old Style"/>
          <w:b/>
          <w:bCs/>
          <w:i/>
          <w:iCs/>
          <w:sz w:val="24"/>
          <w:lang w:val="uk-UA"/>
        </w:rPr>
      </w:pPr>
    </w:p>
    <w:p w:rsidR="005E333E" w:rsidRDefault="005E333E" w:rsidP="005E333E">
      <w:pPr>
        <w:jc w:val="center"/>
        <w:rPr>
          <w:rFonts w:ascii="Bookman Old Style" w:hAnsi="Bookman Old Style"/>
          <w:b/>
          <w:bCs/>
          <w:i/>
          <w:iCs/>
          <w:sz w:val="24"/>
          <w:lang w:val="uk-UA"/>
        </w:rPr>
      </w:pPr>
    </w:p>
    <w:p w:rsidR="005E333E" w:rsidRDefault="005E333E" w:rsidP="005E333E">
      <w:pPr>
        <w:jc w:val="center"/>
        <w:rPr>
          <w:rFonts w:ascii="Bookman Old Style" w:hAnsi="Bookman Old Style"/>
          <w:b/>
          <w:bCs/>
          <w:i/>
          <w:iCs/>
          <w:sz w:val="24"/>
          <w:lang w:val="uk-UA"/>
        </w:rPr>
      </w:pPr>
    </w:p>
    <w:p w:rsidR="005E333E" w:rsidRDefault="005E333E" w:rsidP="005E333E">
      <w:pPr>
        <w:jc w:val="center"/>
        <w:rPr>
          <w:rFonts w:ascii="Bookman Old Style" w:hAnsi="Bookman Old Style"/>
          <w:b/>
          <w:bCs/>
          <w:i/>
          <w:iCs/>
          <w:sz w:val="24"/>
          <w:lang w:val="uk-UA"/>
        </w:rPr>
      </w:pPr>
    </w:p>
    <w:p w:rsidR="005E333E" w:rsidRDefault="005E333E" w:rsidP="005E333E">
      <w:pPr>
        <w:jc w:val="center"/>
        <w:rPr>
          <w:rFonts w:ascii="Bookman Old Style" w:hAnsi="Bookman Old Style"/>
          <w:b/>
          <w:bCs/>
          <w:i/>
          <w:iCs/>
          <w:sz w:val="24"/>
          <w:lang w:val="uk-UA"/>
        </w:rPr>
      </w:pPr>
    </w:p>
    <w:p w:rsidR="005E333E" w:rsidRDefault="005E333E" w:rsidP="005E333E">
      <w:pPr>
        <w:jc w:val="center"/>
        <w:rPr>
          <w:rFonts w:ascii="Bookman Old Style" w:hAnsi="Bookman Old Style"/>
          <w:b/>
          <w:bCs/>
          <w:i/>
          <w:iCs/>
          <w:sz w:val="24"/>
          <w:lang w:val="uk-UA"/>
        </w:rPr>
      </w:pPr>
      <w:r>
        <w:rPr>
          <w:rFonts w:ascii="Bookman Old Style" w:hAnsi="Bookman Old Style"/>
          <w:b/>
          <w:bCs/>
          <w:i/>
          <w:iCs/>
          <w:sz w:val="24"/>
          <w:lang w:val="uk-UA"/>
        </w:rPr>
        <w:lastRenderedPageBreak/>
        <w:t>РОЗДІЛ ІІ.</w:t>
      </w:r>
    </w:p>
    <w:p w:rsidR="005E333E" w:rsidRDefault="005E333E" w:rsidP="005E333E">
      <w:pPr>
        <w:jc w:val="center"/>
        <w:rPr>
          <w:rFonts w:ascii="Bookman Old Style" w:hAnsi="Bookman Old Style"/>
          <w:b/>
          <w:bCs/>
          <w:i/>
          <w:iCs/>
          <w:sz w:val="24"/>
          <w:lang w:val="uk-UA"/>
        </w:rPr>
      </w:pPr>
      <w:r>
        <w:rPr>
          <w:rFonts w:ascii="Bookman Old Style" w:hAnsi="Bookman Old Style"/>
          <w:b/>
          <w:bCs/>
          <w:i/>
          <w:iCs/>
          <w:sz w:val="24"/>
          <w:lang w:val="uk-UA"/>
        </w:rPr>
        <w:t>ВИРОБН</w:t>
      </w:r>
      <w:r w:rsidR="006A386F">
        <w:rPr>
          <w:rFonts w:ascii="Bookman Old Style" w:hAnsi="Bookman Old Style"/>
          <w:b/>
          <w:bCs/>
          <w:i/>
          <w:iCs/>
          <w:sz w:val="24"/>
          <w:lang w:val="uk-UA"/>
        </w:rPr>
        <w:t>ИЧІ ТА ТРУДОВІ ВІДНОСИНИ</w:t>
      </w:r>
    </w:p>
    <w:p w:rsidR="005E333E" w:rsidRDefault="005E333E" w:rsidP="005E333E">
      <w:pPr>
        <w:rPr>
          <w:rFonts w:ascii="Arial" w:hAnsi="Arial" w:cs="Arial"/>
          <w:b/>
          <w:bCs/>
          <w:lang w:val="uk-UA"/>
        </w:rPr>
      </w:pPr>
    </w:p>
    <w:p w:rsidR="005E333E" w:rsidRDefault="005E333E" w:rsidP="005E333E">
      <w:pPr>
        <w:ind w:left="360"/>
        <w:jc w:val="center"/>
        <w:rPr>
          <w:rFonts w:ascii="Arial" w:hAnsi="Arial" w:cs="Arial"/>
          <w:b/>
          <w:bCs/>
          <w:lang w:val="uk-UA"/>
        </w:rPr>
      </w:pPr>
    </w:p>
    <w:p w:rsidR="005E333E" w:rsidRPr="005E333E" w:rsidRDefault="005E333E" w:rsidP="006A386F">
      <w:pPr>
        <w:spacing w:line="360" w:lineRule="auto"/>
        <w:ind w:left="360"/>
        <w:jc w:val="both"/>
        <w:rPr>
          <w:bCs/>
          <w:sz w:val="24"/>
          <w:szCs w:val="24"/>
          <w:lang w:val="uk-UA"/>
        </w:rPr>
      </w:pPr>
      <w:r w:rsidRPr="005E333E">
        <w:rPr>
          <w:bCs/>
          <w:sz w:val="24"/>
          <w:lang w:val="uk-UA"/>
        </w:rPr>
        <w:t xml:space="preserve"> У сфері організа</w:t>
      </w:r>
      <w:r>
        <w:rPr>
          <w:bCs/>
          <w:sz w:val="24"/>
          <w:lang w:val="uk-UA"/>
        </w:rPr>
        <w:t>ції навчально-виховного процесу,</w:t>
      </w:r>
      <w:r w:rsidRPr="005E333E">
        <w:rPr>
          <w:bCs/>
          <w:sz w:val="24"/>
          <w:szCs w:val="24"/>
          <w:lang w:val="uk-UA"/>
        </w:rPr>
        <w:t xml:space="preserve"> </w:t>
      </w:r>
      <w:r>
        <w:rPr>
          <w:bCs/>
          <w:sz w:val="24"/>
          <w:szCs w:val="24"/>
          <w:lang w:val="uk-UA"/>
        </w:rPr>
        <w:t>а</w:t>
      </w:r>
      <w:r w:rsidRPr="005E333E">
        <w:rPr>
          <w:bCs/>
          <w:sz w:val="24"/>
          <w:szCs w:val="24"/>
          <w:lang w:val="uk-UA"/>
        </w:rPr>
        <w:t>дміністрація зобов’язується:</w:t>
      </w:r>
    </w:p>
    <w:p w:rsidR="005E333E" w:rsidRDefault="005E333E" w:rsidP="006A386F">
      <w:pPr>
        <w:numPr>
          <w:ilvl w:val="0"/>
          <w:numId w:val="9"/>
        </w:numPr>
        <w:spacing w:line="360" w:lineRule="auto"/>
        <w:ind w:left="0" w:firstLine="360"/>
        <w:jc w:val="both"/>
        <w:rPr>
          <w:sz w:val="24"/>
          <w:lang w:val="uk-UA"/>
        </w:rPr>
      </w:pPr>
      <w:r>
        <w:rPr>
          <w:sz w:val="24"/>
          <w:lang w:val="uk-UA"/>
        </w:rPr>
        <w:t>Забезпечити ефективну діяльність та відповідне фінансування школи, виходячи з фактичних обсягів виконуваних робіт, завантаженості працівників.</w:t>
      </w:r>
    </w:p>
    <w:p w:rsidR="005E333E" w:rsidRDefault="005E333E" w:rsidP="005E333E">
      <w:pPr>
        <w:numPr>
          <w:ilvl w:val="0"/>
          <w:numId w:val="9"/>
        </w:numPr>
        <w:spacing w:line="360" w:lineRule="auto"/>
        <w:ind w:left="0" w:firstLine="360"/>
        <w:jc w:val="both"/>
        <w:rPr>
          <w:sz w:val="24"/>
          <w:lang w:val="uk-UA"/>
        </w:rPr>
      </w:pPr>
      <w:r>
        <w:rPr>
          <w:sz w:val="24"/>
          <w:lang w:val="uk-UA"/>
        </w:rPr>
        <w:t>Забезпечити розвиток і зміцнення матеріально-технічної бази школи, створення належних умов для організації навчально-виховного процесу.</w:t>
      </w:r>
    </w:p>
    <w:p w:rsidR="005E333E" w:rsidRDefault="005E333E" w:rsidP="005E333E">
      <w:pPr>
        <w:numPr>
          <w:ilvl w:val="0"/>
          <w:numId w:val="9"/>
        </w:numPr>
        <w:spacing w:line="360" w:lineRule="auto"/>
        <w:ind w:left="0" w:firstLine="360"/>
        <w:jc w:val="both"/>
        <w:rPr>
          <w:sz w:val="24"/>
          <w:lang w:val="uk-UA"/>
        </w:rPr>
      </w:pPr>
      <w:r>
        <w:rPr>
          <w:sz w:val="24"/>
          <w:lang w:val="uk-UA"/>
        </w:rPr>
        <w:t xml:space="preserve"> При прийомі на роботу нового працівника адміністрація має право застосовувати  форму строкового  трудового договору строком до 2-х років.</w:t>
      </w:r>
    </w:p>
    <w:p w:rsidR="005E333E" w:rsidRDefault="005E333E" w:rsidP="005E333E">
      <w:pPr>
        <w:numPr>
          <w:ilvl w:val="0"/>
          <w:numId w:val="9"/>
        </w:numPr>
        <w:spacing w:line="360" w:lineRule="auto"/>
        <w:jc w:val="both"/>
        <w:rPr>
          <w:sz w:val="24"/>
          <w:lang w:val="uk-UA"/>
        </w:rPr>
      </w:pPr>
      <w:r>
        <w:rPr>
          <w:sz w:val="24"/>
          <w:lang w:val="uk-UA"/>
        </w:rPr>
        <w:t xml:space="preserve">Проводити атестацію працівників у чіткій відповідності з Положенням про атестацію. </w:t>
      </w:r>
    </w:p>
    <w:p w:rsidR="005E333E" w:rsidRDefault="005E333E" w:rsidP="005E333E">
      <w:pPr>
        <w:numPr>
          <w:ilvl w:val="0"/>
          <w:numId w:val="9"/>
        </w:numPr>
        <w:spacing w:line="360" w:lineRule="auto"/>
        <w:ind w:left="0" w:firstLine="426"/>
        <w:jc w:val="both"/>
        <w:rPr>
          <w:sz w:val="24"/>
          <w:lang w:val="uk-UA"/>
        </w:rPr>
      </w:pPr>
      <w:r>
        <w:rPr>
          <w:sz w:val="24"/>
          <w:lang w:val="uk-UA"/>
        </w:rPr>
        <w:t>Проводити спільні засідання адміністрації та профкому, щодо вирішення поточних питань (1-ша п’ятниця місяця).</w:t>
      </w:r>
    </w:p>
    <w:p w:rsidR="005E333E" w:rsidRDefault="005E333E" w:rsidP="005E333E">
      <w:pPr>
        <w:jc w:val="center"/>
        <w:rPr>
          <w:rFonts w:ascii="Bookman Old Style" w:hAnsi="Bookman Old Style"/>
          <w:b/>
          <w:bCs/>
          <w:i/>
          <w:iCs/>
          <w:sz w:val="24"/>
          <w:lang w:val="uk-UA"/>
        </w:rPr>
      </w:pPr>
    </w:p>
    <w:p w:rsidR="005E333E" w:rsidRDefault="005E333E" w:rsidP="005E333E">
      <w:pPr>
        <w:jc w:val="center"/>
        <w:rPr>
          <w:rFonts w:ascii="Bookman Old Style" w:hAnsi="Bookman Old Style"/>
          <w:b/>
          <w:bCs/>
          <w:i/>
          <w:iCs/>
          <w:sz w:val="24"/>
          <w:lang w:val="uk-UA"/>
        </w:rPr>
      </w:pPr>
      <w:r>
        <w:rPr>
          <w:rFonts w:ascii="Bookman Old Style" w:hAnsi="Bookman Old Style"/>
          <w:b/>
          <w:bCs/>
          <w:i/>
          <w:iCs/>
          <w:sz w:val="24"/>
          <w:lang w:val="uk-UA"/>
        </w:rPr>
        <w:t>РОЗДІЛ ІІІ.</w:t>
      </w:r>
    </w:p>
    <w:p w:rsidR="005E333E" w:rsidRDefault="005E333E" w:rsidP="005E333E">
      <w:pPr>
        <w:jc w:val="center"/>
        <w:rPr>
          <w:rFonts w:ascii="Bookman Old Style" w:hAnsi="Bookman Old Style"/>
          <w:b/>
          <w:bCs/>
          <w:i/>
          <w:iCs/>
          <w:sz w:val="24"/>
          <w:lang w:val="uk-UA"/>
        </w:rPr>
      </w:pPr>
      <w:r>
        <w:rPr>
          <w:rFonts w:ascii="Bookman Old Style" w:hAnsi="Bookman Old Style"/>
          <w:b/>
          <w:bCs/>
          <w:i/>
          <w:iCs/>
          <w:sz w:val="24"/>
          <w:lang w:val="uk-UA"/>
        </w:rPr>
        <w:t>В СФЕРІ ЗАЙНЯТОСТІ</w:t>
      </w:r>
    </w:p>
    <w:p w:rsidR="005E333E" w:rsidRPr="006B3918" w:rsidRDefault="005E333E" w:rsidP="005E333E">
      <w:pPr>
        <w:pStyle w:val="11"/>
        <w:jc w:val="both"/>
        <w:rPr>
          <w:rFonts w:ascii="Times New Roman" w:hAnsi="Times New Roman"/>
          <w:b/>
          <w:sz w:val="24"/>
          <w:szCs w:val="24"/>
          <w:lang w:val="uk-UA"/>
        </w:rPr>
      </w:pPr>
      <w:r>
        <w:rPr>
          <w:rFonts w:ascii="Times New Roman" w:hAnsi="Times New Roman"/>
          <w:b/>
          <w:sz w:val="24"/>
          <w:szCs w:val="24"/>
          <w:lang w:val="uk-UA"/>
        </w:rPr>
        <w:t xml:space="preserve">        </w:t>
      </w:r>
    </w:p>
    <w:p w:rsidR="005E333E" w:rsidRPr="000273A4" w:rsidRDefault="005E333E" w:rsidP="006A386F">
      <w:pPr>
        <w:pStyle w:val="11"/>
        <w:numPr>
          <w:ilvl w:val="0"/>
          <w:numId w:val="11"/>
        </w:numPr>
        <w:spacing w:line="360" w:lineRule="auto"/>
        <w:jc w:val="both"/>
        <w:rPr>
          <w:rFonts w:ascii="Times New Roman" w:hAnsi="Times New Roman"/>
          <w:sz w:val="24"/>
          <w:szCs w:val="24"/>
          <w:lang w:val="uk-UA"/>
        </w:rPr>
      </w:pPr>
      <w:r w:rsidRPr="000273A4">
        <w:rPr>
          <w:rFonts w:ascii="Times New Roman" w:hAnsi="Times New Roman"/>
          <w:sz w:val="24"/>
          <w:szCs w:val="24"/>
          <w:lang w:val="uk-UA"/>
        </w:rPr>
        <w:t xml:space="preserve">Забезпечити повну зайнятість працівників у відповідності з займаною посадою. </w:t>
      </w:r>
    </w:p>
    <w:p w:rsidR="005E333E" w:rsidRPr="000273A4" w:rsidRDefault="005E333E" w:rsidP="006A386F">
      <w:pPr>
        <w:pStyle w:val="11"/>
        <w:spacing w:line="360" w:lineRule="auto"/>
        <w:jc w:val="both"/>
        <w:rPr>
          <w:rFonts w:ascii="Times New Roman" w:hAnsi="Times New Roman"/>
          <w:sz w:val="24"/>
          <w:szCs w:val="24"/>
          <w:lang w:val="uk-UA"/>
        </w:rPr>
      </w:pPr>
      <w:r w:rsidRPr="000273A4">
        <w:rPr>
          <w:rFonts w:ascii="Times New Roman" w:hAnsi="Times New Roman"/>
          <w:sz w:val="24"/>
          <w:szCs w:val="24"/>
          <w:lang w:val="uk-UA"/>
        </w:rPr>
        <w:t xml:space="preserve">Здійснювати прийняття на роботу працівників за сумісництвом в разі виробничої </w:t>
      </w:r>
      <w:r>
        <w:rPr>
          <w:rFonts w:ascii="Times New Roman" w:hAnsi="Times New Roman"/>
          <w:sz w:val="24"/>
          <w:szCs w:val="24"/>
          <w:lang w:val="uk-UA"/>
        </w:rPr>
        <w:t xml:space="preserve">  </w:t>
      </w:r>
      <w:r w:rsidRPr="000273A4">
        <w:rPr>
          <w:rFonts w:ascii="Times New Roman" w:hAnsi="Times New Roman"/>
          <w:sz w:val="24"/>
          <w:szCs w:val="24"/>
          <w:lang w:val="uk-UA"/>
        </w:rPr>
        <w:t>необхідн</w:t>
      </w:r>
      <w:r w:rsidR="006A386F">
        <w:rPr>
          <w:rFonts w:ascii="Times New Roman" w:hAnsi="Times New Roman"/>
          <w:sz w:val="24"/>
          <w:szCs w:val="24"/>
          <w:lang w:val="uk-UA"/>
        </w:rPr>
        <w:t>ості за погодженням з профспілковим комітетом</w:t>
      </w:r>
      <w:r>
        <w:rPr>
          <w:rFonts w:ascii="Times New Roman" w:hAnsi="Times New Roman"/>
          <w:sz w:val="24"/>
          <w:szCs w:val="24"/>
          <w:lang w:val="uk-UA"/>
        </w:rPr>
        <w:t>.</w:t>
      </w:r>
    </w:p>
    <w:p w:rsidR="005E333E" w:rsidRPr="000273A4" w:rsidRDefault="005E333E" w:rsidP="006A386F">
      <w:pPr>
        <w:pStyle w:val="11"/>
        <w:numPr>
          <w:ilvl w:val="0"/>
          <w:numId w:val="11"/>
        </w:numPr>
        <w:spacing w:line="360" w:lineRule="auto"/>
        <w:ind w:left="0" w:firstLine="360"/>
        <w:jc w:val="both"/>
        <w:rPr>
          <w:rFonts w:ascii="Times New Roman" w:hAnsi="Times New Roman"/>
          <w:sz w:val="24"/>
          <w:szCs w:val="24"/>
          <w:lang w:val="uk-UA"/>
        </w:rPr>
      </w:pPr>
      <w:r w:rsidRPr="000273A4">
        <w:rPr>
          <w:rFonts w:ascii="Times New Roman" w:hAnsi="Times New Roman"/>
          <w:sz w:val="24"/>
          <w:szCs w:val="24"/>
          <w:lang w:val="uk-UA"/>
        </w:rPr>
        <w:t xml:space="preserve">За працівниками, що працюють на умовах неповного робочого дня, тижня, зберігаються </w:t>
      </w:r>
      <w:r>
        <w:rPr>
          <w:rFonts w:ascii="Times New Roman" w:hAnsi="Times New Roman"/>
          <w:sz w:val="24"/>
          <w:szCs w:val="24"/>
          <w:lang w:val="uk-UA"/>
        </w:rPr>
        <w:t xml:space="preserve">  </w:t>
      </w:r>
      <w:r w:rsidRPr="000273A4">
        <w:rPr>
          <w:rFonts w:ascii="Times New Roman" w:hAnsi="Times New Roman"/>
          <w:sz w:val="24"/>
          <w:szCs w:val="24"/>
          <w:lang w:val="uk-UA"/>
        </w:rPr>
        <w:t>всі права, гарантії, пільги, передбачені цим колективним договором.</w:t>
      </w:r>
    </w:p>
    <w:p w:rsidR="005E333E" w:rsidRDefault="005E333E" w:rsidP="005E333E">
      <w:pPr>
        <w:tabs>
          <w:tab w:val="left" w:pos="851"/>
        </w:tabs>
        <w:spacing w:line="360" w:lineRule="auto"/>
        <w:ind w:firstLine="426"/>
        <w:jc w:val="both"/>
        <w:rPr>
          <w:sz w:val="24"/>
          <w:szCs w:val="24"/>
          <w:lang w:val="uk-UA"/>
        </w:rPr>
      </w:pPr>
      <w:r>
        <w:rPr>
          <w:sz w:val="24"/>
          <w:szCs w:val="24"/>
          <w:lang w:val="uk-UA"/>
        </w:rPr>
        <w:t xml:space="preserve">3. </w:t>
      </w:r>
      <w:r w:rsidRPr="006B3918">
        <w:rPr>
          <w:sz w:val="24"/>
          <w:szCs w:val="24"/>
          <w:lang w:val="uk-UA"/>
        </w:rPr>
        <w:t>У випадках змін в організації праці, скорочення чисельності шта</w:t>
      </w:r>
      <w:r w:rsidR="006A386F">
        <w:rPr>
          <w:sz w:val="24"/>
          <w:szCs w:val="24"/>
          <w:lang w:val="uk-UA"/>
        </w:rPr>
        <w:t>ту працівників, погоджувати з профспілковим комітетом</w:t>
      </w:r>
      <w:r w:rsidRPr="006B3918">
        <w:rPr>
          <w:sz w:val="24"/>
          <w:szCs w:val="24"/>
          <w:lang w:val="uk-UA"/>
        </w:rPr>
        <w:t xml:space="preserve"> не пізніше ніж за 2 місяці до намічених дій з їх економічним обґр</w:t>
      </w:r>
      <w:r>
        <w:rPr>
          <w:sz w:val="24"/>
          <w:szCs w:val="24"/>
          <w:lang w:val="uk-UA"/>
        </w:rPr>
        <w:t>унтуванням, а також заходів, що</w:t>
      </w:r>
      <w:r w:rsidRPr="006B3918">
        <w:rPr>
          <w:sz w:val="24"/>
          <w:szCs w:val="24"/>
          <w:lang w:val="uk-UA"/>
        </w:rPr>
        <w:t xml:space="preserve">до забезпечення зайнятості вивільнюваних працівників. </w:t>
      </w:r>
    </w:p>
    <w:p w:rsidR="005E333E" w:rsidRPr="00C9758C" w:rsidRDefault="005E333E" w:rsidP="005E333E">
      <w:pPr>
        <w:tabs>
          <w:tab w:val="left" w:pos="851"/>
        </w:tabs>
        <w:spacing w:line="360" w:lineRule="auto"/>
        <w:ind w:firstLine="426"/>
        <w:jc w:val="both"/>
        <w:rPr>
          <w:sz w:val="24"/>
          <w:szCs w:val="24"/>
          <w:lang w:val="uk-UA"/>
        </w:rPr>
      </w:pPr>
    </w:p>
    <w:p w:rsidR="005E333E" w:rsidRDefault="005E333E" w:rsidP="005E333E">
      <w:pPr>
        <w:spacing w:line="360" w:lineRule="auto"/>
        <w:jc w:val="center"/>
        <w:rPr>
          <w:rFonts w:ascii="Bookman Old Style" w:hAnsi="Bookman Old Style" w:cs="Tahoma"/>
          <w:b/>
          <w:bCs/>
          <w:i/>
          <w:iCs/>
          <w:sz w:val="24"/>
        </w:rPr>
      </w:pPr>
      <w:r>
        <w:rPr>
          <w:rFonts w:ascii="Bookman Old Style" w:hAnsi="Bookman Old Style" w:cs="Tahoma"/>
          <w:b/>
          <w:bCs/>
          <w:i/>
          <w:iCs/>
          <w:sz w:val="24"/>
          <w:lang w:val="uk-UA"/>
        </w:rPr>
        <w:t xml:space="preserve">РОЗДІЛ </w:t>
      </w:r>
      <w:r>
        <w:rPr>
          <w:rFonts w:ascii="Bookman Old Style" w:hAnsi="Bookman Old Style" w:cs="Tahoma"/>
          <w:b/>
          <w:bCs/>
          <w:i/>
          <w:iCs/>
          <w:sz w:val="24"/>
          <w:lang w:val="en-US"/>
        </w:rPr>
        <w:t>IV</w:t>
      </w:r>
    </w:p>
    <w:p w:rsidR="005E333E" w:rsidRDefault="005E333E" w:rsidP="005E333E">
      <w:pPr>
        <w:spacing w:line="360" w:lineRule="auto"/>
        <w:jc w:val="center"/>
        <w:rPr>
          <w:rFonts w:ascii="Bookman Old Style" w:hAnsi="Bookman Old Style" w:cs="Tahoma"/>
          <w:b/>
          <w:bCs/>
          <w:i/>
          <w:iCs/>
          <w:sz w:val="24"/>
          <w:lang w:val="uk-UA"/>
        </w:rPr>
      </w:pPr>
      <w:r>
        <w:rPr>
          <w:rFonts w:ascii="Bookman Old Style" w:hAnsi="Bookman Old Style" w:cs="Tahoma"/>
          <w:b/>
          <w:bCs/>
          <w:i/>
          <w:iCs/>
          <w:sz w:val="24"/>
          <w:lang w:val="uk-UA"/>
        </w:rPr>
        <w:t xml:space="preserve">У СФЕРІ ОПЛАТИ ПРАЦІ ТА МАТЕРІАЛЬНОГО ЗАОХОЧЕННЯ. </w:t>
      </w:r>
    </w:p>
    <w:p w:rsidR="005E333E" w:rsidRPr="00481B9E" w:rsidRDefault="005E333E" w:rsidP="005E333E">
      <w:pPr>
        <w:pStyle w:val="11"/>
        <w:spacing w:line="360" w:lineRule="auto"/>
        <w:ind w:firstLine="426"/>
        <w:jc w:val="both"/>
        <w:rPr>
          <w:rFonts w:ascii="Times New Roman" w:hAnsi="Times New Roman"/>
          <w:sz w:val="24"/>
          <w:szCs w:val="24"/>
          <w:lang w:val="uk-UA"/>
        </w:rPr>
      </w:pPr>
      <w:r>
        <w:rPr>
          <w:rFonts w:ascii="Times New Roman" w:hAnsi="Times New Roman"/>
          <w:sz w:val="24"/>
          <w:szCs w:val="24"/>
          <w:lang w:val="uk-UA"/>
        </w:rPr>
        <w:t xml:space="preserve">1. </w:t>
      </w:r>
      <w:r w:rsidRPr="00481B9E">
        <w:rPr>
          <w:rFonts w:ascii="Times New Roman" w:hAnsi="Times New Roman"/>
          <w:sz w:val="24"/>
          <w:szCs w:val="24"/>
          <w:lang w:val="uk-UA"/>
        </w:rPr>
        <w:t>Оплата праці здійснюється згідно з чинним законодавством, відповідно до Закону України «Про оплату праці», Галузевої угоди між Міністерством культури України та</w:t>
      </w:r>
      <w:r>
        <w:rPr>
          <w:rFonts w:ascii="Times New Roman" w:hAnsi="Times New Roman"/>
          <w:sz w:val="24"/>
          <w:szCs w:val="24"/>
          <w:lang w:val="uk-UA"/>
        </w:rPr>
        <w:t xml:space="preserve"> </w:t>
      </w:r>
      <w:r w:rsidRPr="00481B9E">
        <w:rPr>
          <w:rFonts w:ascii="Times New Roman" w:hAnsi="Times New Roman"/>
          <w:sz w:val="24"/>
          <w:szCs w:val="24"/>
          <w:lang w:val="uk-UA"/>
        </w:rPr>
        <w:t>ЦК профспіл</w:t>
      </w:r>
      <w:r>
        <w:rPr>
          <w:rFonts w:ascii="Times New Roman" w:hAnsi="Times New Roman"/>
          <w:sz w:val="24"/>
          <w:szCs w:val="24"/>
          <w:lang w:val="uk-UA"/>
        </w:rPr>
        <w:t>ки працівників культури України на 2007-2008 р.</w:t>
      </w:r>
    </w:p>
    <w:p w:rsidR="005E333E" w:rsidRPr="00146E9E" w:rsidRDefault="005E333E" w:rsidP="005E333E">
      <w:pPr>
        <w:pStyle w:val="11"/>
        <w:spacing w:line="360" w:lineRule="auto"/>
        <w:ind w:firstLine="426"/>
        <w:jc w:val="both"/>
        <w:rPr>
          <w:rFonts w:ascii="Times New Roman" w:hAnsi="Times New Roman"/>
          <w:sz w:val="24"/>
          <w:szCs w:val="24"/>
          <w:lang w:val="uk-UA"/>
        </w:rPr>
      </w:pPr>
      <w:r w:rsidRPr="00146E9E">
        <w:rPr>
          <w:rFonts w:ascii="Times New Roman" w:hAnsi="Times New Roman"/>
          <w:sz w:val="24"/>
          <w:szCs w:val="24"/>
          <w:lang w:val="uk-UA"/>
        </w:rPr>
        <w:t>2. Відповідно до ст. 57 Закону України «Про освіту» та Постанови КМУ № 1222 від 19.08.2002 р. Кабінет Міністрів проводить оплату праці працівникам школи згідно встановленим ставкам та розмірам доплат за стаж, преміювання.</w:t>
      </w:r>
    </w:p>
    <w:p w:rsidR="005E333E" w:rsidRPr="00146E9E" w:rsidRDefault="005E333E" w:rsidP="005E333E">
      <w:pPr>
        <w:pStyle w:val="11"/>
        <w:spacing w:line="360" w:lineRule="auto"/>
        <w:ind w:firstLine="426"/>
        <w:jc w:val="both"/>
        <w:rPr>
          <w:rFonts w:ascii="Times New Roman" w:hAnsi="Times New Roman"/>
          <w:sz w:val="24"/>
          <w:szCs w:val="24"/>
        </w:rPr>
      </w:pPr>
      <w:r>
        <w:rPr>
          <w:rFonts w:ascii="Times New Roman" w:hAnsi="Times New Roman"/>
          <w:sz w:val="24"/>
          <w:szCs w:val="24"/>
          <w:lang w:val="uk-UA"/>
        </w:rPr>
        <w:t xml:space="preserve">3. Виплати </w:t>
      </w:r>
      <w:r w:rsidRPr="00146E9E">
        <w:rPr>
          <w:rFonts w:ascii="Times New Roman" w:hAnsi="Times New Roman"/>
          <w:sz w:val="24"/>
          <w:szCs w:val="24"/>
          <w:lang w:val="uk-UA"/>
        </w:rPr>
        <w:t>заробітної прати проводиться двічі на місяць</w:t>
      </w:r>
      <w:r w:rsidR="00511BEC">
        <w:rPr>
          <w:rFonts w:ascii="Times New Roman" w:hAnsi="Times New Roman"/>
          <w:sz w:val="24"/>
          <w:szCs w:val="24"/>
          <w:lang w:val="uk-UA"/>
        </w:rPr>
        <w:t>,</w:t>
      </w:r>
      <w:r w:rsidRPr="00146E9E">
        <w:rPr>
          <w:rFonts w:ascii="Times New Roman" w:hAnsi="Times New Roman"/>
          <w:sz w:val="24"/>
          <w:szCs w:val="24"/>
        </w:rPr>
        <w:t xml:space="preserve"> </w:t>
      </w:r>
      <w:r w:rsidR="00511BEC">
        <w:rPr>
          <w:rFonts w:ascii="Times New Roman" w:hAnsi="Times New Roman"/>
          <w:sz w:val="24"/>
          <w:szCs w:val="24"/>
          <w:lang w:val="uk-UA"/>
        </w:rPr>
        <w:t>з</w:t>
      </w:r>
      <w:r>
        <w:rPr>
          <w:rFonts w:ascii="Times New Roman" w:hAnsi="Times New Roman"/>
          <w:sz w:val="24"/>
          <w:szCs w:val="24"/>
          <w:lang w:val="uk-UA"/>
        </w:rPr>
        <w:t>а І</w:t>
      </w:r>
      <w:r w:rsidRPr="00146E9E">
        <w:rPr>
          <w:rFonts w:ascii="Times New Roman" w:hAnsi="Times New Roman"/>
          <w:sz w:val="24"/>
          <w:szCs w:val="24"/>
          <w:lang w:val="uk-UA"/>
        </w:rPr>
        <w:t xml:space="preserve"> пол. – з 15 по 18,</w:t>
      </w:r>
      <w:r>
        <w:rPr>
          <w:rFonts w:ascii="Times New Roman" w:hAnsi="Times New Roman"/>
          <w:sz w:val="24"/>
          <w:szCs w:val="24"/>
          <w:lang w:val="uk-UA"/>
        </w:rPr>
        <w:t xml:space="preserve"> </w:t>
      </w:r>
      <w:r w:rsidRPr="00146E9E">
        <w:rPr>
          <w:rFonts w:ascii="Times New Roman" w:hAnsi="Times New Roman"/>
          <w:sz w:val="24"/>
          <w:szCs w:val="24"/>
          <w:lang w:val="uk-UA"/>
        </w:rPr>
        <w:t xml:space="preserve">за ІІ пол. – останній робочий день місяця. </w:t>
      </w:r>
    </w:p>
    <w:p w:rsidR="005E333E" w:rsidRPr="00146E9E" w:rsidRDefault="005E333E" w:rsidP="005E333E">
      <w:pPr>
        <w:pStyle w:val="11"/>
        <w:spacing w:line="360" w:lineRule="auto"/>
        <w:ind w:left="851" w:hanging="425"/>
        <w:jc w:val="both"/>
        <w:rPr>
          <w:rFonts w:ascii="Times New Roman" w:hAnsi="Times New Roman"/>
          <w:sz w:val="24"/>
          <w:szCs w:val="24"/>
        </w:rPr>
      </w:pPr>
      <w:r>
        <w:rPr>
          <w:rFonts w:ascii="Times New Roman" w:hAnsi="Times New Roman"/>
          <w:sz w:val="24"/>
          <w:szCs w:val="24"/>
          <w:lang w:val="uk-UA"/>
        </w:rPr>
        <w:t>4. В межах коштів економії оплати праці здійснювати матеріальне заохочення працівників.</w:t>
      </w:r>
    </w:p>
    <w:p w:rsidR="005E333E" w:rsidRDefault="005E333E" w:rsidP="005E333E">
      <w:pPr>
        <w:pStyle w:val="11"/>
        <w:spacing w:line="360" w:lineRule="auto"/>
        <w:ind w:left="851" w:hanging="425"/>
        <w:jc w:val="both"/>
        <w:rPr>
          <w:rFonts w:ascii="Times New Roman" w:hAnsi="Times New Roman"/>
          <w:sz w:val="24"/>
          <w:szCs w:val="24"/>
          <w:lang w:val="uk-UA"/>
        </w:rPr>
      </w:pPr>
      <w:r>
        <w:rPr>
          <w:rFonts w:ascii="Times New Roman" w:hAnsi="Times New Roman"/>
          <w:sz w:val="24"/>
          <w:szCs w:val="24"/>
          <w:lang w:val="uk-UA"/>
        </w:rPr>
        <w:t>5</w:t>
      </w:r>
      <w:r w:rsidRPr="00146E9E">
        <w:rPr>
          <w:rFonts w:ascii="Times New Roman" w:hAnsi="Times New Roman"/>
          <w:sz w:val="24"/>
          <w:szCs w:val="24"/>
          <w:lang w:val="uk-UA"/>
        </w:rPr>
        <w:t xml:space="preserve">. </w:t>
      </w:r>
      <w:r>
        <w:rPr>
          <w:rFonts w:ascii="Times New Roman" w:hAnsi="Times New Roman"/>
          <w:sz w:val="24"/>
          <w:szCs w:val="24"/>
          <w:lang w:val="uk-UA"/>
        </w:rPr>
        <w:t>Здійснювати соціальні виплати на пох</w:t>
      </w:r>
      <w:r w:rsidR="00511BEC">
        <w:rPr>
          <w:rFonts w:ascii="Times New Roman" w:hAnsi="Times New Roman"/>
          <w:sz w:val="24"/>
          <w:szCs w:val="24"/>
          <w:lang w:val="uk-UA"/>
        </w:rPr>
        <w:t>овання, пологи.</w:t>
      </w:r>
    </w:p>
    <w:p w:rsidR="00511BEC" w:rsidRPr="00481B9E" w:rsidRDefault="00511BEC" w:rsidP="005E333E">
      <w:pPr>
        <w:pStyle w:val="11"/>
        <w:spacing w:line="360" w:lineRule="auto"/>
        <w:ind w:left="851" w:hanging="425"/>
        <w:jc w:val="both"/>
        <w:rPr>
          <w:rFonts w:ascii="Times New Roman" w:hAnsi="Times New Roman"/>
          <w:sz w:val="24"/>
          <w:szCs w:val="24"/>
          <w:lang w:val="uk-UA"/>
        </w:rPr>
      </w:pPr>
    </w:p>
    <w:p w:rsidR="005E333E" w:rsidRPr="00481B9E" w:rsidRDefault="005E333E" w:rsidP="005E333E">
      <w:pPr>
        <w:pStyle w:val="11"/>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       6. </w:t>
      </w:r>
      <w:r w:rsidRPr="00481B9E">
        <w:rPr>
          <w:rFonts w:ascii="Times New Roman" w:hAnsi="Times New Roman"/>
          <w:sz w:val="24"/>
          <w:szCs w:val="24"/>
          <w:lang w:val="uk-UA"/>
        </w:rPr>
        <w:t xml:space="preserve"> Профком зобов’язується:</w:t>
      </w:r>
    </w:p>
    <w:p w:rsidR="005E333E" w:rsidRPr="00481B9E" w:rsidRDefault="005E333E" w:rsidP="005E333E">
      <w:pPr>
        <w:pStyle w:val="11"/>
        <w:spacing w:line="360" w:lineRule="auto"/>
        <w:jc w:val="both"/>
        <w:rPr>
          <w:rFonts w:ascii="Times New Roman" w:hAnsi="Times New Roman"/>
          <w:sz w:val="24"/>
          <w:szCs w:val="24"/>
          <w:lang w:val="uk-UA"/>
        </w:rPr>
      </w:pPr>
      <w:r>
        <w:rPr>
          <w:rFonts w:ascii="Times New Roman" w:hAnsi="Times New Roman"/>
          <w:sz w:val="24"/>
          <w:szCs w:val="24"/>
          <w:lang w:val="uk-UA"/>
        </w:rPr>
        <w:t xml:space="preserve">- </w:t>
      </w:r>
      <w:r w:rsidRPr="00481B9E">
        <w:rPr>
          <w:rFonts w:ascii="Times New Roman" w:hAnsi="Times New Roman"/>
          <w:sz w:val="24"/>
          <w:szCs w:val="24"/>
          <w:lang w:val="uk-UA"/>
        </w:rPr>
        <w:t>сприяти у наданні працівникам консультативної допомоги щодо питань оплати праці;</w:t>
      </w:r>
    </w:p>
    <w:p w:rsidR="005E333E" w:rsidRPr="00481B9E" w:rsidRDefault="005E333E" w:rsidP="005E333E">
      <w:pPr>
        <w:pStyle w:val="11"/>
        <w:spacing w:line="360" w:lineRule="auto"/>
        <w:jc w:val="both"/>
        <w:rPr>
          <w:rFonts w:ascii="Times New Roman" w:hAnsi="Times New Roman"/>
          <w:sz w:val="24"/>
          <w:szCs w:val="24"/>
          <w:lang w:val="uk-UA"/>
        </w:rPr>
      </w:pPr>
      <w:r>
        <w:rPr>
          <w:rFonts w:ascii="Times New Roman" w:hAnsi="Times New Roman"/>
          <w:sz w:val="24"/>
          <w:szCs w:val="24"/>
          <w:lang w:val="uk-UA"/>
        </w:rPr>
        <w:t xml:space="preserve">- </w:t>
      </w:r>
      <w:r w:rsidRPr="00481B9E">
        <w:rPr>
          <w:rFonts w:ascii="Times New Roman" w:hAnsi="Times New Roman"/>
          <w:sz w:val="24"/>
          <w:szCs w:val="24"/>
          <w:lang w:val="uk-UA"/>
        </w:rPr>
        <w:t>у випадку необхідності представляти інтереси працівників при розгля</w:t>
      </w:r>
      <w:r>
        <w:rPr>
          <w:rFonts w:ascii="Times New Roman" w:hAnsi="Times New Roman"/>
          <w:sz w:val="24"/>
          <w:szCs w:val="24"/>
          <w:lang w:val="uk-UA"/>
        </w:rPr>
        <w:t>ді трудового спору у судах</w:t>
      </w:r>
      <w:r w:rsidRPr="00481B9E">
        <w:rPr>
          <w:rFonts w:ascii="Times New Roman" w:hAnsi="Times New Roman"/>
          <w:sz w:val="24"/>
          <w:szCs w:val="24"/>
          <w:lang w:val="uk-UA"/>
        </w:rPr>
        <w:t>;</w:t>
      </w:r>
    </w:p>
    <w:p w:rsidR="005E333E" w:rsidRDefault="005E333E" w:rsidP="005E333E">
      <w:pPr>
        <w:pStyle w:val="11"/>
        <w:spacing w:line="360" w:lineRule="auto"/>
        <w:jc w:val="both"/>
        <w:rPr>
          <w:rFonts w:ascii="Times New Roman" w:hAnsi="Times New Roman"/>
          <w:sz w:val="24"/>
          <w:szCs w:val="24"/>
          <w:lang w:val="uk-UA"/>
        </w:rPr>
      </w:pPr>
      <w:r>
        <w:rPr>
          <w:rFonts w:ascii="Times New Roman" w:hAnsi="Times New Roman"/>
          <w:sz w:val="24"/>
          <w:szCs w:val="24"/>
          <w:lang w:val="uk-UA"/>
        </w:rPr>
        <w:t xml:space="preserve">- </w:t>
      </w:r>
      <w:r w:rsidRPr="00481B9E">
        <w:rPr>
          <w:rFonts w:ascii="Times New Roman" w:hAnsi="Times New Roman"/>
          <w:sz w:val="24"/>
          <w:szCs w:val="24"/>
          <w:lang w:val="uk-UA"/>
        </w:rPr>
        <w:t>повідомляти про факти порушень трудового законода</w:t>
      </w:r>
      <w:r w:rsidR="00395ED4">
        <w:rPr>
          <w:rFonts w:ascii="Times New Roman" w:hAnsi="Times New Roman"/>
          <w:sz w:val="24"/>
          <w:szCs w:val="24"/>
          <w:lang w:val="uk-UA"/>
        </w:rPr>
        <w:t>вства контролюючим органам</w:t>
      </w:r>
      <w:r>
        <w:rPr>
          <w:rFonts w:ascii="Times New Roman" w:hAnsi="Times New Roman"/>
          <w:sz w:val="24"/>
          <w:szCs w:val="24"/>
          <w:lang w:val="uk-UA"/>
        </w:rPr>
        <w:t>;</w:t>
      </w:r>
    </w:p>
    <w:p w:rsidR="005E333E" w:rsidRPr="00D33CC5" w:rsidRDefault="005E333E" w:rsidP="005E333E">
      <w:pPr>
        <w:pStyle w:val="11"/>
        <w:spacing w:line="360" w:lineRule="auto"/>
        <w:jc w:val="both"/>
        <w:rPr>
          <w:rFonts w:ascii="Times New Roman" w:hAnsi="Times New Roman"/>
          <w:sz w:val="24"/>
          <w:szCs w:val="24"/>
          <w:lang w:val="uk-UA"/>
        </w:rPr>
      </w:pPr>
      <w:r>
        <w:rPr>
          <w:rFonts w:ascii="Times New Roman" w:hAnsi="Times New Roman"/>
          <w:sz w:val="24"/>
          <w:szCs w:val="24"/>
          <w:lang w:val="uk-UA"/>
        </w:rPr>
        <w:t xml:space="preserve">- </w:t>
      </w:r>
      <w:r w:rsidRPr="00D33CC5">
        <w:rPr>
          <w:rFonts w:ascii="Times New Roman" w:hAnsi="Times New Roman"/>
          <w:sz w:val="24"/>
          <w:szCs w:val="24"/>
          <w:lang w:val="uk-UA"/>
        </w:rPr>
        <w:t xml:space="preserve">згідно зі ст.ст. 99, 103, 105, 124, 143, 144 </w:t>
      </w:r>
      <w:proofErr w:type="spellStart"/>
      <w:r w:rsidRPr="00D33CC5">
        <w:rPr>
          <w:rFonts w:ascii="Times New Roman" w:hAnsi="Times New Roman"/>
          <w:sz w:val="24"/>
          <w:szCs w:val="24"/>
          <w:lang w:val="uk-UA"/>
        </w:rPr>
        <w:t>КЗпП</w:t>
      </w:r>
      <w:proofErr w:type="spellEnd"/>
      <w:r w:rsidRPr="00D33CC5">
        <w:rPr>
          <w:rFonts w:ascii="Times New Roman" w:hAnsi="Times New Roman"/>
          <w:sz w:val="24"/>
          <w:szCs w:val="24"/>
          <w:lang w:val="uk-UA"/>
        </w:rPr>
        <w:t xml:space="preserve"> України погоджувати з Профкомом будь-яку зміну умов праці працівників, їх навантаження, заохочення, преміювання, встановлення доплат, зміну тари</w:t>
      </w:r>
      <w:r>
        <w:rPr>
          <w:rFonts w:ascii="Times New Roman" w:hAnsi="Times New Roman"/>
          <w:sz w:val="24"/>
          <w:szCs w:val="24"/>
          <w:lang w:val="uk-UA"/>
        </w:rPr>
        <w:t>фних розрядів працівникам школи.</w:t>
      </w:r>
    </w:p>
    <w:p w:rsidR="005E333E" w:rsidRDefault="005E333E" w:rsidP="005E333E">
      <w:pPr>
        <w:spacing w:line="360" w:lineRule="auto"/>
        <w:rPr>
          <w:sz w:val="24"/>
          <w:lang w:val="uk-UA"/>
        </w:rPr>
      </w:pPr>
    </w:p>
    <w:p w:rsidR="005E333E" w:rsidRDefault="005E333E" w:rsidP="005E333E">
      <w:pPr>
        <w:spacing w:line="360" w:lineRule="auto"/>
        <w:jc w:val="center"/>
        <w:rPr>
          <w:rFonts w:ascii="Bookman Old Style" w:hAnsi="Bookman Old Style"/>
          <w:b/>
          <w:bCs/>
          <w:i/>
          <w:iCs/>
          <w:sz w:val="24"/>
          <w:lang w:val="uk-UA"/>
        </w:rPr>
      </w:pPr>
      <w:r>
        <w:rPr>
          <w:rFonts w:ascii="Bookman Old Style" w:hAnsi="Bookman Old Style"/>
          <w:b/>
          <w:bCs/>
          <w:i/>
          <w:iCs/>
          <w:sz w:val="24"/>
          <w:lang w:val="uk-UA"/>
        </w:rPr>
        <w:t xml:space="preserve">РОЗДІЛ </w:t>
      </w:r>
      <w:r>
        <w:rPr>
          <w:rFonts w:ascii="Bookman Old Style" w:hAnsi="Bookman Old Style"/>
          <w:b/>
          <w:bCs/>
          <w:i/>
          <w:iCs/>
          <w:sz w:val="24"/>
          <w:lang w:val="en-US"/>
        </w:rPr>
        <w:t>V</w:t>
      </w:r>
    </w:p>
    <w:p w:rsidR="005E333E" w:rsidRDefault="005E333E" w:rsidP="005E333E">
      <w:pPr>
        <w:spacing w:line="360" w:lineRule="auto"/>
        <w:jc w:val="center"/>
        <w:rPr>
          <w:rFonts w:ascii="Bookman Old Style" w:hAnsi="Bookman Old Style"/>
          <w:b/>
          <w:bCs/>
          <w:i/>
          <w:iCs/>
          <w:sz w:val="24"/>
          <w:lang w:val="uk-UA"/>
        </w:rPr>
      </w:pPr>
      <w:r>
        <w:rPr>
          <w:rFonts w:ascii="Bookman Old Style" w:hAnsi="Bookman Old Style"/>
          <w:b/>
          <w:bCs/>
          <w:i/>
          <w:iCs/>
          <w:sz w:val="24"/>
          <w:lang w:val="uk-UA"/>
        </w:rPr>
        <w:t>РЕЖИМ РОБОТИ І ВІДПОЧИНКУ</w:t>
      </w:r>
    </w:p>
    <w:p w:rsidR="005E333E" w:rsidRPr="00C9758C" w:rsidRDefault="005E333E" w:rsidP="005E333E">
      <w:pPr>
        <w:pStyle w:val="11"/>
        <w:numPr>
          <w:ilvl w:val="1"/>
          <w:numId w:val="7"/>
        </w:numPr>
        <w:tabs>
          <w:tab w:val="clear" w:pos="720"/>
          <w:tab w:val="num" w:pos="0"/>
        </w:tabs>
        <w:spacing w:line="360" w:lineRule="auto"/>
        <w:ind w:left="0" w:firstLine="360"/>
        <w:jc w:val="both"/>
        <w:rPr>
          <w:rFonts w:ascii="Times New Roman" w:hAnsi="Times New Roman"/>
          <w:sz w:val="24"/>
          <w:szCs w:val="24"/>
          <w:lang w:val="uk-UA"/>
        </w:rPr>
      </w:pPr>
      <w:r w:rsidRPr="00C9758C">
        <w:rPr>
          <w:rFonts w:ascii="Times New Roman" w:hAnsi="Times New Roman"/>
          <w:sz w:val="24"/>
          <w:szCs w:val="24"/>
          <w:lang w:val="uk-UA"/>
        </w:rPr>
        <w:t>Режим роботи і відпочинку, розклад уроків з</w:t>
      </w:r>
      <w:r w:rsidR="00511BEC">
        <w:rPr>
          <w:rFonts w:ascii="Times New Roman" w:hAnsi="Times New Roman"/>
          <w:sz w:val="24"/>
          <w:szCs w:val="24"/>
          <w:lang w:val="uk-UA"/>
        </w:rPr>
        <w:t>атверджувати за погодженням з профспілковим комітетом</w:t>
      </w:r>
      <w:r w:rsidRPr="00C9758C">
        <w:rPr>
          <w:rFonts w:ascii="Times New Roman" w:hAnsi="Times New Roman"/>
          <w:sz w:val="24"/>
          <w:szCs w:val="24"/>
          <w:lang w:val="uk-UA"/>
        </w:rPr>
        <w:t>, згідно Правил внутрішнього трудового розпорядку.</w:t>
      </w:r>
    </w:p>
    <w:p w:rsidR="005E333E" w:rsidRPr="00C9758C" w:rsidRDefault="005E333E" w:rsidP="005E333E">
      <w:pPr>
        <w:numPr>
          <w:ilvl w:val="1"/>
          <w:numId w:val="7"/>
        </w:numPr>
        <w:spacing w:line="360" w:lineRule="auto"/>
        <w:jc w:val="both"/>
        <w:rPr>
          <w:sz w:val="24"/>
          <w:szCs w:val="24"/>
          <w:lang w:val="uk-UA"/>
        </w:rPr>
      </w:pPr>
      <w:r w:rsidRPr="00C9758C">
        <w:rPr>
          <w:sz w:val="24"/>
          <w:lang w:val="uk-UA"/>
        </w:rPr>
        <w:t xml:space="preserve">При </w:t>
      </w:r>
      <w:r w:rsidRPr="00C9758C">
        <w:rPr>
          <w:sz w:val="24"/>
          <w:szCs w:val="24"/>
          <w:lang w:val="uk-UA"/>
        </w:rPr>
        <w:t>складанні розкладу навчальних занять забез</w:t>
      </w:r>
      <w:r>
        <w:rPr>
          <w:sz w:val="24"/>
          <w:szCs w:val="24"/>
          <w:lang w:val="uk-UA"/>
        </w:rPr>
        <w:t>печити оптимальний режим роботи:</w:t>
      </w:r>
    </w:p>
    <w:p w:rsidR="005E333E" w:rsidRPr="00C9758C" w:rsidRDefault="005E333E" w:rsidP="005E333E">
      <w:pPr>
        <w:numPr>
          <w:ilvl w:val="0"/>
          <w:numId w:val="10"/>
        </w:numPr>
        <w:spacing w:line="360" w:lineRule="auto"/>
        <w:jc w:val="both"/>
        <w:rPr>
          <w:sz w:val="24"/>
          <w:szCs w:val="24"/>
          <w:lang w:val="uk-UA"/>
        </w:rPr>
      </w:pPr>
      <w:r>
        <w:rPr>
          <w:sz w:val="24"/>
          <w:szCs w:val="24"/>
          <w:lang w:val="uk-UA"/>
        </w:rPr>
        <w:t>д</w:t>
      </w:r>
      <w:r w:rsidRPr="00C9758C">
        <w:rPr>
          <w:sz w:val="24"/>
          <w:szCs w:val="24"/>
          <w:lang w:val="uk-UA"/>
        </w:rPr>
        <w:t>ля жінок, що мають 2-х і більше дітей, віком до 14 років;</w:t>
      </w:r>
    </w:p>
    <w:p w:rsidR="005E333E" w:rsidRPr="00C9758C" w:rsidRDefault="005E333E" w:rsidP="005E333E">
      <w:pPr>
        <w:numPr>
          <w:ilvl w:val="0"/>
          <w:numId w:val="10"/>
        </w:numPr>
        <w:spacing w:line="360" w:lineRule="auto"/>
        <w:jc w:val="both"/>
        <w:rPr>
          <w:sz w:val="24"/>
          <w:szCs w:val="24"/>
          <w:lang w:val="uk-UA"/>
        </w:rPr>
      </w:pPr>
      <w:r>
        <w:rPr>
          <w:sz w:val="24"/>
          <w:szCs w:val="24"/>
          <w:lang w:val="uk-UA"/>
        </w:rPr>
        <w:t>д</w:t>
      </w:r>
      <w:r w:rsidRPr="00C9758C">
        <w:rPr>
          <w:sz w:val="24"/>
          <w:szCs w:val="24"/>
          <w:lang w:val="uk-UA"/>
        </w:rPr>
        <w:t xml:space="preserve">ля тих, хто поєднує роботу з навчанням. </w:t>
      </w:r>
    </w:p>
    <w:p w:rsidR="005E333E" w:rsidRDefault="005E333E" w:rsidP="005E333E">
      <w:pPr>
        <w:pStyle w:val="11"/>
        <w:numPr>
          <w:ilvl w:val="1"/>
          <w:numId w:val="7"/>
        </w:numPr>
        <w:tabs>
          <w:tab w:val="clear" w:pos="720"/>
          <w:tab w:val="num" w:pos="0"/>
        </w:tabs>
        <w:spacing w:line="360" w:lineRule="auto"/>
        <w:ind w:left="0" w:firstLine="360"/>
        <w:jc w:val="both"/>
        <w:rPr>
          <w:rFonts w:ascii="Times New Roman" w:hAnsi="Times New Roman"/>
          <w:sz w:val="24"/>
          <w:szCs w:val="24"/>
          <w:lang w:val="uk-UA"/>
        </w:rPr>
      </w:pPr>
      <w:r>
        <w:rPr>
          <w:rFonts w:ascii="Times New Roman" w:hAnsi="Times New Roman"/>
          <w:sz w:val="24"/>
          <w:szCs w:val="24"/>
          <w:lang w:val="uk-UA"/>
        </w:rPr>
        <w:t>Графік щорічних відпусток складати за погодженням з</w:t>
      </w:r>
      <w:r w:rsidR="00511BEC">
        <w:rPr>
          <w:rFonts w:ascii="Times New Roman" w:hAnsi="Times New Roman"/>
          <w:sz w:val="24"/>
          <w:szCs w:val="24"/>
          <w:lang w:val="uk-UA"/>
        </w:rPr>
        <w:t xml:space="preserve"> профспілковим комітетом</w:t>
      </w:r>
      <w:r>
        <w:rPr>
          <w:rFonts w:ascii="Times New Roman" w:hAnsi="Times New Roman"/>
          <w:sz w:val="24"/>
          <w:szCs w:val="24"/>
          <w:lang w:val="uk-UA"/>
        </w:rPr>
        <w:t xml:space="preserve"> до</w:t>
      </w:r>
      <w:r w:rsidR="00511BEC">
        <w:rPr>
          <w:rFonts w:ascii="Times New Roman" w:hAnsi="Times New Roman"/>
          <w:sz w:val="24"/>
          <w:szCs w:val="24"/>
          <w:lang w:val="uk-UA"/>
        </w:rPr>
        <w:t xml:space="preserve">                           </w:t>
      </w:r>
      <w:r>
        <w:rPr>
          <w:rFonts w:ascii="Times New Roman" w:hAnsi="Times New Roman"/>
          <w:sz w:val="24"/>
          <w:szCs w:val="24"/>
          <w:lang w:val="uk-UA"/>
        </w:rPr>
        <w:t xml:space="preserve"> 05 січня поточного року і доводити до відома працівників.</w:t>
      </w:r>
    </w:p>
    <w:p w:rsidR="005E333E" w:rsidRPr="00C9758C" w:rsidRDefault="005E333E" w:rsidP="005E333E">
      <w:pPr>
        <w:pStyle w:val="11"/>
        <w:numPr>
          <w:ilvl w:val="1"/>
          <w:numId w:val="7"/>
        </w:numPr>
        <w:tabs>
          <w:tab w:val="clear" w:pos="720"/>
          <w:tab w:val="num" w:pos="0"/>
        </w:tabs>
        <w:spacing w:line="360" w:lineRule="auto"/>
        <w:ind w:left="0" w:firstLine="360"/>
        <w:jc w:val="both"/>
        <w:rPr>
          <w:rFonts w:ascii="Times New Roman" w:hAnsi="Times New Roman"/>
          <w:sz w:val="24"/>
          <w:szCs w:val="24"/>
          <w:lang w:val="uk-UA"/>
        </w:rPr>
      </w:pPr>
      <w:r>
        <w:rPr>
          <w:rFonts w:ascii="Times New Roman" w:hAnsi="Times New Roman"/>
          <w:sz w:val="24"/>
          <w:szCs w:val="24"/>
          <w:lang w:val="uk-UA"/>
        </w:rPr>
        <w:t>Повідомляти працівників про дату початку відпустки не пізніше ніж за 2 тижні до встановленого графіком терміну (ст. 10 Закону України «Про відпустки»).</w:t>
      </w:r>
    </w:p>
    <w:p w:rsidR="005E333E" w:rsidRPr="00C9758C" w:rsidRDefault="005E333E" w:rsidP="005E333E">
      <w:pPr>
        <w:numPr>
          <w:ilvl w:val="1"/>
          <w:numId w:val="7"/>
        </w:numPr>
        <w:spacing w:line="360" w:lineRule="auto"/>
        <w:jc w:val="both"/>
        <w:rPr>
          <w:sz w:val="24"/>
          <w:lang w:val="uk-UA"/>
        </w:rPr>
      </w:pPr>
      <w:r w:rsidRPr="00C9758C">
        <w:rPr>
          <w:sz w:val="24"/>
          <w:lang w:val="uk-UA"/>
        </w:rPr>
        <w:t>На вимогу працівника переносити щорічну відпустку на інший період у випадках:</w:t>
      </w:r>
    </w:p>
    <w:p w:rsidR="005E333E" w:rsidRPr="00C9758C" w:rsidRDefault="005E333E" w:rsidP="005E333E">
      <w:pPr>
        <w:numPr>
          <w:ilvl w:val="0"/>
          <w:numId w:val="10"/>
        </w:numPr>
        <w:spacing w:line="360" w:lineRule="auto"/>
        <w:jc w:val="both"/>
        <w:rPr>
          <w:sz w:val="24"/>
          <w:lang w:val="uk-UA"/>
        </w:rPr>
      </w:pPr>
      <w:r w:rsidRPr="00C9758C">
        <w:rPr>
          <w:sz w:val="24"/>
          <w:lang w:val="uk-UA"/>
        </w:rPr>
        <w:t>порушення терміну повідомлення працівника про час надання відпустки;</w:t>
      </w:r>
    </w:p>
    <w:p w:rsidR="005E333E" w:rsidRPr="00C9758C" w:rsidRDefault="005E333E" w:rsidP="005E333E">
      <w:pPr>
        <w:numPr>
          <w:ilvl w:val="0"/>
          <w:numId w:val="10"/>
        </w:numPr>
        <w:spacing w:line="360" w:lineRule="auto"/>
        <w:jc w:val="both"/>
        <w:rPr>
          <w:sz w:val="24"/>
          <w:lang w:val="uk-UA"/>
        </w:rPr>
      </w:pPr>
      <w:r w:rsidRPr="00C9758C">
        <w:rPr>
          <w:sz w:val="24"/>
          <w:lang w:val="uk-UA"/>
        </w:rPr>
        <w:t xml:space="preserve">несвоєчасні виплати заробітної плати за період відпустки, тобто не пізніше ніж за три дні до початку відпустки (ст. 10, 21 Закону України </w:t>
      </w:r>
      <w:proofErr w:type="spellStart"/>
      <w:r w:rsidRPr="00C9758C">
        <w:rPr>
          <w:sz w:val="24"/>
          <w:lang w:val="uk-UA"/>
        </w:rPr>
        <w:t>“Про</w:t>
      </w:r>
      <w:proofErr w:type="spellEnd"/>
      <w:r w:rsidRPr="00C9758C">
        <w:rPr>
          <w:sz w:val="24"/>
          <w:lang w:val="uk-UA"/>
        </w:rPr>
        <w:t xml:space="preserve"> </w:t>
      </w:r>
      <w:proofErr w:type="spellStart"/>
      <w:r w:rsidRPr="00C9758C">
        <w:rPr>
          <w:sz w:val="24"/>
          <w:lang w:val="uk-UA"/>
        </w:rPr>
        <w:t>відпустки”</w:t>
      </w:r>
      <w:proofErr w:type="spellEnd"/>
      <w:r w:rsidRPr="00C9758C">
        <w:rPr>
          <w:sz w:val="24"/>
          <w:lang w:val="uk-UA"/>
        </w:rPr>
        <w:t>).</w:t>
      </w:r>
    </w:p>
    <w:p w:rsidR="005E333E" w:rsidRPr="00C9758C" w:rsidRDefault="005E333E" w:rsidP="005E333E">
      <w:pPr>
        <w:numPr>
          <w:ilvl w:val="0"/>
          <w:numId w:val="7"/>
        </w:numPr>
        <w:tabs>
          <w:tab w:val="clear" w:pos="360"/>
        </w:tabs>
        <w:spacing w:line="360" w:lineRule="auto"/>
        <w:ind w:left="0" w:firstLine="426"/>
        <w:jc w:val="both"/>
        <w:rPr>
          <w:sz w:val="24"/>
          <w:lang w:val="uk-UA"/>
        </w:rPr>
      </w:pPr>
      <w:r w:rsidRPr="00C9758C">
        <w:rPr>
          <w:sz w:val="24"/>
          <w:lang w:val="uk-UA"/>
        </w:rPr>
        <w:t>Вихід на роботу в святкові та вихідні дні проводиться за письмовим на</w:t>
      </w:r>
      <w:r w:rsidR="00511BEC">
        <w:rPr>
          <w:sz w:val="24"/>
          <w:lang w:val="uk-UA"/>
        </w:rPr>
        <w:t>казом адміністрації за згодою профспілкового комітету</w:t>
      </w:r>
      <w:r w:rsidRPr="00C9758C">
        <w:rPr>
          <w:sz w:val="24"/>
          <w:lang w:val="uk-UA"/>
        </w:rPr>
        <w:t>. Надавати</w:t>
      </w:r>
      <w:r w:rsidR="00511BEC">
        <w:rPr>
          <w:sz w:val="24"/>
          <w:lang w:val="uk-UA"/>
        </w:rPr>
        <w:t xml:space="preserve"> відпустку (або її частину) педагогічним</w:t>
      </w:r>
      <w:r w:rsidRPr="00C9758C">
        <w:rPr>
          <w:sz w:val="24"/>
          <w:lang w:val="uk-UA"/>
        </w:rPr>
        <w:t xml:space="preserve"> працівникам протягом навчального року у </w:t>
      </w:r>
      <w:r>
        <w:rPr>
          <w:sz w:val="24"/>
          <w:lang w:val="uk-UA"/>
        </w:rPr>
        <w:t>зв’язку з необхідністю санаторно</w:t>
      </w:r>
      <w:r w:rsidRPr="00C9758C">
        <w:rPr>
          <w:sz w:val="24"/>
          <w:lang w:val="uk-UA"/>
        </w:rPr>
        <w:t>-курортного лікування (постанова КМУ від 14.04.1997 р.</w:t>
      </w:r>
      <w:r w:rsidR="00511BEC">
        <w:rPr>
          <w:sz w:val="24"/>
          <w:lang w:val="uk-UA"/>
        </w:rPr>
        <w:t xml:space="preserve"> </w:t>
      </w:r>
      <w:r w:rsidRPr="00C9758C">
        <w:rPr>
          <w:sz w:val="24"/>
          <w:lang w:val="uk-UA"/>
        </w:rPr>
        <w:t xml:space="preserve"> № 346).</w:t>
      </w:r>
    </w:p>
    <w:p w:rsidR="005E333E" w:rsidRDefault="005E333E" w:rsidP="005E333E">
      <w:pPr>
        <w:numPr>
          <w:ilvl w:val="0"/>
          <w:numId w:val="7"/>
        </w:numPr>
        <w:tabs>
          <w:tab w:val="clear" w:pos="360"/>
          <w:tab w:val="num" w:pos="0"/>
        </w:tabs>
        <w:spacing w:line="360" w:lineRule="auto"/>
        <w:ind w:left="-142" w:firstLine="568"/>
        <w:jc w:val="both"/>
        <w:rPr>
          <w:sz w:val="24"/>
          <w:lang w:val="uk-UA"/>
        </w:rPr>
      </w:pPr>
      <w:r>
        <w:rPr>
          <w:sz w:val="24"/>
          <w:lang w:val="uk-UA"/>
        </w:rPr>
        <w:t xml:space="preserve">Забезпечити дотримання працівниками трудової дисципліни, правил внутрішнього розпорядку. Сприяти створенню в колективі здорового морально-психологічного мікроклімату. </w:t>
      </w:r>
    </w:p>
    <w:p w:rsidR="005E333E" w:rsidRPr="00874199" w:rsidRDefault="005E333E" w:rsidP="005E333E">
      <w:pPr>
        <w:numPr>
          <w:ilvl w:val="0"/>
          <w:numId w:val="7"/>
        </w:numPr>
        <w:tabs>
          <w:tab w:val="clear" w:pos="360"/>
          <w:tab w:val="num" w:pos="0"/>
          <w:tab w:val="left" w:pos="426"/>
        </w:tabs>
        <w:spacing w:line="360" w:lineRule="auto"/>
        <w:ind w:left="-142" w:firstLine="568"/>
        <w:jc w:val="both"/>
        <w:rPr>
          <w:sz w:val="24"/>
          <w:lang w:val="uk-UA"/>
        </w:rPr>
      </w:pPr>
      <w:r>
        <w:rPr>
          <w:sz w:val="24"/>
          <w:lang w:val="uk-UA"/>
        </w:rPr>
        <w:t xml:space="preserve">Адміністративно-технічний персонал має право на додаткову оплачувану відпустку згідно      ст. 8  Закону України </w:t>
      </w:r>
      <w:proofErr w:type="spellStart"/>
      <w:r>
        <w:rPr>
          <w:sz w:val="24"/>
          <w:lang w:val="uk-UA"/>
        </w:rPr>
        <w:t>“Про</w:t>
      </w:r>
      <w:proofErr w:type="spellEnd"/>
      <w:r>
        <w:rPr>
          <w:sz w:val="24"/>
          <w:lang w:val="uk-UA"/>
        </w:rPr>
        <w:t xml:space="preserve"> </w:t>
      </w:r>
      <w:proofErr w:type="spellStart"/>
      <w:r>
        <w:rPr>
          <w:sz w:val="24"/>
          <w:lang w:val="uk-UA"/>
        </w:rPr>
        <w:t>відпустки”</w:t>
      </w:r>
      <w:proofErr w:type="spellEnd"/>
      <w:r>
        <w:rPr>
          <w:sz w:val="24"/>
          <w:lang w:val="uk-UA"/>
        </w:rPr>
        <w:t xml:space="preserve"> (додаток 1).</w:t>
      </w:r>
    </w:p>
    <w:p w:rsidR="005E333E" w:rsidRDefault="005E333E" w:rsidP="005E333E">
      <w:pPr>
        <w:spacing w:line="360" w:lineRule="auto"/>
        <w:jc w:val="center"/>
        <w:rPr>
          <w:rFonts w:ascii="Bookman Old Style" w:hAnsi="Bookman Old Style"/>
          <w:b/>
          <w:bCs/>
          <w:i/>
          <w:iCs/>
          <w:sz w:val="24"/>
          <w:lang w:val="uk-UA"/>
        </w:rPr>
      </w:pPr>
      <w:r>
        <w:rPr>
          <w:rFonts w:ascii="Bookman Old Style" w:hAnsi="Bookman Old Style"/>
          <w:b/>
          <w:bCs/>
          <w:i/>
          <w:iCs/>
          <w:sz w:val="24"/>
          <w:lang w:val="uk-UA"/>
        </w:rPr>
        <w:t xml:space="preserve">РОЗДІЛ </w:t>
      </w:r>
      <w:r>
        <w:rPr>
          <w:rFonts w:ascii="Bookman Old Style" w:hAnsi="Bookman Old Style"/>
          <w:b/>
          <w:bCs/>
          <w:i/>
          <w:iCs/>
          <w:sz w:val="24"/>
          <w:lang w:val="en-US"/>
        </w:rPr>
        <w:t>V</w:t>
      </w:r>
      <w:r>
        <w:rPr>
          <w:rFonts w:ascii="Bookman Old Style" w:hAnsi="Bookman Old Style"/>
          <w:b/>
          <w:bCs/>
          <w:i/>
          <w:iCs/>
          <w:sz w:val="24"/>
          <w:lang w:val="uk-UA"/>
        </w:rPr>
        <w:t>І</w:t>
      </w:r>
    </w:p>
    <w:p w:rsidR="005E333E" w:rsidRDefault="005E333E" w:rsidP="005E333E">
      <w:pPr>
        <w:spacing w:line="360" w:lineRule="auto"/>
        <w:jc w:val="center"/>
        <w:rPr>
          <w:sz w:val="24"/>
          <w:lang w:val="uk-UA"/>
        </w:rPr>
      </w:pPr>
      <w:r>
        <w:rPr>
          <w:rFonts w:ascii="Bookman Old Style" w:hAnsi="Bookman Old Style"/>
          <w:b/>
          <w:bCs/>
          <w:i/>
          <w:iCs/>
          <w:sz w:val="24"/>
          <w:lang w:val="uk-UA"/>
        </w:rPr>
        <w:t>УМОВА, ОХОРОНА І БЕЗПЕКА ПРАЦІ</w:t>
      </w:r>
    </w:p>
    <w:p w:rsidR="005E333E" w:rsidRDefault="005E333E" w:rsidP="005E333E">
      <w:pPr>
        <w:spacing w:line="360" w:lineRule="auto"/>
        <w:ind w:firstLine="426"/>
        <w:jc w:val="both"/>
        <w:rPr>
          <w:sz w:val="24"/>
          <w:lang w:val="uk-UA"/>
        </w:rPr>
      </w:pPr>
      <w:r>
        <w:rPr>
          <w:sz w:val="24"/>
          <w:szCs w:val="24"/>
          <w:lang w:val="uk-UA"/>
        </w:rPr>
        <w:t xml:space="preserve">1. </w:t>
      </w:r>
      <w:r>
        <w:rPr>
          <w:sz w:val="24"/>
          <w:lang w:val="uk-UA"/>
        </w:rPr>
        <w:t xml:space="preserve">Сторони домовились, що при прийнятті на роботу щойно прийнятий працівник під особисту розписку буде проінформований про умови праці, наявність на його робочому місці небезпечних умов та шкідливих факторів, його права на пільги та компенсації за роботу в таких умовах. </w:t>
      </w:r>
    </w:p>
    <w:p w:rsidR="005E333E" w:rsidRDefault="005E333E" w:rsidP="005E333E">
      <w:pPr>
        <w:spacing w:line="360" w:lineRule="auto"/>
        <w:ind w:firstLine="426"/>
        <w:jc w:val="both"/>
        <w:rPr>
          <w:sz w:val="24"/>
          <w:lang w:val="uk-UA"/>
        </w:rPr>
      </w:pPr>
      <w:r>
        <w:rPr>
          <w:sz w:val="24"/>
          <w:lang w:val="uk-UA"/>
        </w:rPr>
        <w:lastRenderedPageBreak/>
        <w:t xml:space="preserve">2. Адміністрація зобов’язується дотримуватися загальнодержавних нормативів з питань охорони праці. </w:t>
      </w:r>
    </w:p>
    <w:p w:rsidR="005E333E" w:rsidRDefault="005E333E" w:rsidP="005E333E">
      <w:pPr>
        <w:spacing w:line="360" w:lineRule="auto"/>
        <w:ind w:firstLine="426"/>
        <w:jc w:val="both"/>
        <w:rPr>
          <w:sz w:val="24"/>
          <w:lang w:val="uk-UA"/>
        </w:rPr>
      </w:pPr>
      <w:r>
        <w:rPr>
          <w:sz w:val="24"/>
          <w:lang w:val="uk-UA"/>
        </w:rPr>
        <w:t>3. Видавати спецодяг і миючі засоби працівникам, робота яких пов’язана із забруд</w:t>
      </w:r>
      <w:r w:rsidR="0026096E">
        <w:rPr>
          <w:sz w:val="24"/>
          <w:lang w:val="uk-UA"/>
        </w:rPr>
        <w:t>ненням, прибиральникам службових приміщень.</w:t>
      </w:r>
    </w:p>
    <w:p w:rsidR="005E333E" w:rsidRPr="0026096E" w:rsidRDefault="005E333E" w:rsidP="0026096E">
      <w:pPr>
        <w:pStyle w:val="a5"/>
        <w:numPr>
          <w:ilvl w:val="0"/>
          <w:numId w:val="12"/>
        </w:numPr>
        <w:spacing w:line="360" w:lineRule="auto"/>
        <w:ind w:left="0" w:firstLine="360"/>
        <w:jc w:val="both"/>
        <w:rPr>
          <w:sz w:val="24"/>
          <w:lang w:val="uk-UA"/>
        </w:rPr>
      </w:pPr>
      <w:r w:rsidRPr="0026096E">
        <w:rPr>
          <w:sz w:val="24"/>
          <w:lang w:val="uk-UA"/>
        </w:rPr>
        <w:t xml:space="preserve">Сторони зобов’язується суворо дотримуватися установлених норм щодо техніки безпеки, виробничої санітарії, гігієни праці, протипожежної безпеки. </w:t>
      </w:r>
    </w:p>
    <w:p w:rsidR="005E333E" w:rsidRPr="0026096E" w:rsidRDefault="0026096E" w:rsidP="0026096E">
      <w:pPr>
        <w:pStyle w:val="a5"/>
        <w:numPr>
          <w:ilvl w:val="0"/>
          <w:numId w:val="12"/>
        </w:numPr>
        <w:spacing w:line="360" w:lineRule="auto"/>
        <w:ind w:left="0" w:firstLine="360"/>
        <w:jc w:val="both"/>
        <w:rPr>
          <w:sz w:val="24"/>
          <w:lang w:val="uk-UA"/>
        </w:rPr>
      </w:pPr>
      <w:r w:rsidRPr="0026096E">
        <w:rPr>
          <w:sz w:val="24"/>
          <w:lang w:val="uk-UA"/>
        </w:rPr>
        <w:t xml:space="preserve">Заступник директора з господарчої роботи буде проводити вступні і повторні </w:t>
      </w:r>
      <w:r w:rsidR="005E333E" w:rsidRPr="0026096E">
        <w:rPr>
          <w:sz w:val="24"/>
          <w:lang w:val="uk-UA"/>
        </w:rPr>
        <w:t xml:space="preserve">інструктажі із охорони праці, протипожежної безпеки та інші. </w:t>
      </w:r>
    </w:p>
    <w:p w:rsidR="005E333E" w:rsidRDefault="005E333E" w:rsidP="0026096E">
      <w:pPr>
        <w:numPr>
          <w:ilvl w:val="0"/>
          <w:numId w:val="12"/>
        </w:numPr>
        <w:tabs>
          <w:tab w:val="num" w:pos="0"/>
        </w:tabs>
        <w:spacing w:line="360" w:lineRule="auto"/>
        <w:ind w:left="0" w:firstLine="426"/>
        <w:jc w:val="both"/>
        <w:rPr>
          <w:sz w:val="24"/>
          <w:lang w:val="uk-UA"/>
        </w:rPr>
      </w:pPr>
      <w:r>
        <w:rPr>
          <w:sz w:val="24"/>
          <w:lang w:val="uk-UA"/>
        </w:rPr>
        <w:t>Сторони будуть вживати належних заходів до захисту прав інтересів осіб, які потерпіли на виробництві від нещасних випадків і вживатимуть заходів щодо виплати одноразової допомоги на придбання ліків, на проходження додаткового лікування.</w:t>
      </w:r>
    </w:p>
    <w:p w:rsidR="005E333E" w:rsidRDefault="005E333E" w:rsidP="0026096E">
      <w:pPr>
        <w:numPr>
          <w:ilvl w:val="0"/>
          <w:numId w:val="12"/>
        </w:numPr>
        <w:tabs>
          <w:tab w:val="num" w:pos="0"/>
        </w:tabs>
        <w:spacing w:line="360" w:lineRule="auto"/>
        <w:ind w:left="0" w:firstLine="426"/>
        <w:jc w:val="both"/>
        <w:rPr>
          <w:sz w:val="24"/>
          <w:lang w:val="uk-UA"/>
        </w:rPr>
      </w:pPr>
      <w:r>
        <w:rPr>
          <w:sz w:val="24"/>
          <w:lang w:val="uk-UA"/>
        </w:rPr>
        <w:t xml:space="preserve">В усіх випадках виробничого травматизму сторони будуть керуватися Законом України </w:t>
      </w:r>
      <w:proofErr w:type="spellStart"/>
      <w:r>
        <w:rPr>
          <w:sz w:val="24"/>
          <w:lang w:val="uk-UA"/>
        </w:rPr>
        <w:t>“Про</w:t>
      </w:r>
      <w:proofErr w:type="spellEnd"/>
      <w:r>
        <w:rPr>
          <w:sz w:val="24"/>
          <w:lang w:val="uk-UA"/>
        </w:rPr>
        <w:t xml:space="preserve"> охорону </w:t>
      </w:r>
      <w:proofErr w:type="spellStart"/>
      <w:r>
        <w:rPr>
          <w:sz w:val="24"/>
          <w:lang w:val="uk-UA"/>
        </w:rPr>
        <w:t>праці”</w:t>
      </w:r>
      <w:proofErr w:type="spellEnd"/>
      <w:r>
        <w:rPr>
          <w:sz w:val="24"/>
          <w:lang w:val="uk-UA"/>
        </w:rPr>
        <w:t xml:space="preserve"> та </w:t>
      </w:r>
      <w:proofErr w:type="spellStart"/>
      <w:r>
        <w:rPr>
          <w:sz w:val="24"/>
          <w:lang w:val="uk-UA"/>
        </w:rPr>
        <w:t>“Про</w:t>
      </w:r>
      <w:proofErr w:type="spellEnd"/>
      <w:r>
        <w:rPr>
          <w:sz w:val="24"/>
          <w:lang w:val="uk-UA"/>
        </w:rPr>
        <w:t xml:space="preserve"> державне соціальне </w:t>
      </w:r>
      <w:proofErr w:type="spellStart"/>
      <w:r>
        <w:rPr>
          <w:sz w:val="24"/>
          <w:lang w:val="uk-UA"/>
        </w:rPr>
        <w:t>с</w:t>
      </w:r>
      <w:r w:rsidR="001051F4">
        <w:rPr>
          <w:sz w:val="24"/>
          <w:lang w:val="uk-UA"/>
        </w:rPr>
        <w:t>трахування</w:t>
      </w:r>
      <w:r>
        <w:rPr>
          <w:sz w:val="24"/>
          <w:lang w:val="uk-UA"/>
        </w:rPr>
        <w:t>”</w:t>
      </w:r>
      <w:proofErr w:type="spellEnd"/>
      <w:r>
        <w:rPr>
          <w:sz w:val="24"/>
          <w:lang w:val="uk-UA"/>
        </w:rPr>
        <w:t>.</w:t>
      </w:r>
    </w:p>
    <w:p w:rsidR="005E333E" w:rsidRDefault="005E333E" w:rsidP="0026096E">
      <w:pPr>
        <w:numPr>
          <w:ilvl w:val="0"/>
          <w:numId w:val="12"/>
        </w:numPr>
        <w:tabs>
          <w:tab w:val="num" w:pos="0"/>
        </w:tabs>
        <w:spacing w:line="360" w:lineRule="auto"/>
        <w:ind w:left="0" w:firstLine="426"/>
        <w:jc w:val="both"/>
        <w:rPr>
          <w:sz w:val="24"/>
          <w:lang w:val="uk-UA"/>
        </w:rPr>
      </w:pPr>
      <w:r w:rsidRPr="001051F4">
        <w:rPr>
          <w:iCs/>
          <w:sz w:val="24"/>
          <w:lang w:val="uk-UA"/>
        </w:rPr>
        <w:t>Адміністрація та Профком</w:t>
      </w:r>
      <w:r>
        <w:rPr>
          <w:sz w:val="24"/>
          <w:lang w:val="uk-UA"/>
        </w:rPr>
        <w:t xml:space="preserve"> здійснюють перевірку стану охорони праці та підготовку школи до роботи перед початком навчального року, готовність школи до роботи в зимовий період.      </w:t>
      </w:r>
    </w:p>
    <w:p w:rsidR="005E333E" w:rsidRPr="00D33CC5" w:rsidRDefault="005E333E" w:rsidP="00D86386">
      <w:pPr>
        <w:pStyle w:val="11"/>
        <w:numPr>
          <w:ilvl w:val="0"/>
          <w:numId w:val="12"/>
        </w:numPr>
        <w:spacing w:line="360" w:lineRule="auto"/>
        <w:ind w:hanging="294"/>
        <w:jc w:val="both"/>
        <w:rPr>
          <w:rFonts w:ascii="Times New Roman" w:hAnsi="Times New Roman"/>
          <w:sz w:val="24"/>
          <w:szCs w:val="24"/>
          <w:lang w:val="uk-UA"/>
        </w:rPr>
      </w:pPr>
      <w:r w:rsidRPr="00D33CC5">
        <w:rPr>
          <w:rFonts w:ascii="Times New Roman" w:hAnsi="Times New Roman"/>
          <w:sz w:val="24"/>
          <w:szCs w:val="24"/>
          <w:lang w:val="uk-UA"/>
        </w:rPr>
        <w:t xml:space="preserve"> Адміністрація зобов’язується:</w:t>
      </w:r>
    </w:p>
    <w:p w:rsidR="005E333E" w:rsidRPr="00D33CC5" w:rsidRDefault="005E333E" w:rsidP="005E333E">
      <w:pPr>
        <w:pStyle w:val="11"/>
        <w:numPr>
          <w:ilvl w:val="0"/>
          <w:numId w:val="3"/>
        </w:numPr>
        <w:spacing w:line="360" w:lineRule="auto"/>
        <w:jc w:val="both"/>
        <w:rPr>
          <w:rFonts w:ascii="Times New Roman" w:hAnsi="Times New Roman"/>
          <w:sz w:val="24"/>
          <w:szCs w:val="24"/>
          <w:lang w:val="uk-UA"/>
        </w:rPr>
      </w:pPr>
      <w:r>
        <w:rPr>
          <w:rFonts w:ascii="Times New Roman" w:hAnsi="Times New Roman"/>
          <w:sz w:val="24"/>
          <w:szCs w:val="24"/>
          <w:lang w:val="uk-UA"/>
        </w:rPr>
        <w:t>За кошти школи</w:t>
      </w:r>
      <w:r w:rsidR="00012812">
        <w:rPr>
          <w:rFonts w:ascii="Times New Roman" w:hAnsi="Times New Roman"/>
          <w:sz w:val="24"/>
          <w:szCs w:val="24"/>
          <w:lang w:val="uk-UA"/>
        </w:rPr>
        <w:t xml:space="preserve"> мистецтв</w:t>
      </w:r>
      <w:r>
        <w:rPr>
          <w:rFonts w:ascii="Times New Roman" w:hAnsi="Times New Roman"/>
          <w:sz w:val="24"/>
          <w:szCs w:val="24"/>
          <w:lang w:val="uk-UA"/>
        </w:rPr>
        <w:t xml:space="preserve"> організовано проводити попередній</w:t>
      </w:r>
      <w:r w:rsidRPr="00D33CC5">
        <w:rPr>
          <w:rFonts w:ascii="Times New Roman" w:hAnsi="Times New Roman"/>
          <w:sz w:val="24"/>
          <w:szCs w:val="24"/>
          <w:lang w:val="uk-UA"/>
        </w:rPr>
        <w:t xml:space="preserve"> (при при</w:t>
      </w:r>
      <w:r>
        <w:rPr>
          <w:rFonts w:ascii="Times New Roman" w:hAnsi="Times New Roman"/>
          <w:sz w:val="24"/>
          <w:szCs w:val="24"/>
          <w:lang w:val="uk-UA"/>
        </w:rPr>
        <w:t>йнятті на роботу) і періодичний</w:t>
      </w:r>
      <w:r w:rsidRPr="00D33CC5">
        <w:rPr>
          <w:rFonts w:ascii="Times New Roman" w:hAnsi="Times New Roman"/>
          <w:sz w:val="24"/>
          <w:szCs w:val="24"/>
          <w:lang w:val="uk-UA"/>
        </w:rPr>
        <w:t xml:space="preserve"> (1 раз на рік) медич</w:t>
      </w:r>
      <w:r>
        <w:rPr>
          <w:rFonts w:ascii="Times New Roman" w:hAnsi="Times New Roman"/>
          <w:sz w:val="24"/>
          <w:szCs w:val="24"/>
          <w:lang w:val="uk-UA"/>
        </w:rPr>
        <w:t xml:space="preserve">ні огляди працівників школи (ст. 169 </w:t>
      </w:r>
      <w:proofErr w:type="spellStart"/>
      <w:r>
        <w:rPr>
          <w:rFonts w:ascii="Times New Roman" w:hAnsi="Times New Roman"/>
          <w:sz w:val="24"/>
          <w:szCs w:val="24"/>
          <w:lang w:val="uk-UA"/>
        </w:rPr>
        <w:t>КЗпП</w:t>
      </w:r>
      <w:proofErr w:type="spellEnd"/>
      <w:r>
        <w:rPr>
          <w:rFonts w:ascii="Times New Roman" w:hAnsi="Times New Roman"/>
          <w:sz w:val="24"/>
          <w:szCs w:val="24"/>
          <w:lang w:val="uk-UA"/>
        </w:rPr>
        <w:t xml:space="preserve"> України, ст. 17 Закону України про охорону праці);</w:t>
      </w:r>
    </w:p>
    <w:p w:rsidR="005E333E" w:rsidRPr="00D33CC5" w:rsidRDefault="005E333E" w:rsidP="005E333E">
      <w:pPr>
        <w:pStyle w:val="11"/>
        <w:numPr>
          <w:ilvl w:val="0"/>
          <w:numId w:val="4"/>
        </w:numPr>
        <w:spacing w:line="360" w:lineRule="auto"/>
        <w:jc w:val="both"/>
        <w:rPr>
          <w:rFonts w:ascii="Times New Roman" w:hAnsi="Times New Roman"/>
          <w:sz w:val="24"/>
          <w:szCs w:val="24"/>
          <w:lang w:val="uk-UA"/>
        </w:rPr>
      </w:pPr>
      <w:r w:rsidRPr="00D33CC5">
        <w:rPr>
          <w:rFonts w:ascii="Times New Roman" w:hAnsi="Times New Roman"/>
          <w:sz w:val="24"/>
          <w:szCs w:val="24"/>
          <w:lang w:val="uk-UA"/>
        </w:rPr>
        <w:t xml:space="preserve">за час проходження медогляду за працівником зберігається місце роботи і середній заробіток (ст.123 </w:t>
      </w:r>
      <w:proofErr w:type="spellStart"/>
      <w:r w:rsidRPr="00D33CC5">
        <w:rPr>
          <w:rFonts w:ascii="Times New Roman" w:hAnsi="Times New Roman"/>
          <w:sz w:val="24"/>
          <w:szCs w:val="24"/>
          <w:lang w:val="uk-UA"/>
        </w:rPr>
        <w:t>КЗпП</w:t>
      </w:r>
      <w:proofErr w:type="spellEnd"/>
      <w:r w:rsidRPr="00D33CC5">
        <w:rPr>
          <w:rFonts w:ascii="Times New Roman" w:hAnsi="Times New Roman"/>
          <w:sz w:val="24"/>
          <w:szCs w:val="24"/>
          <w:lang w:val="uk-UA"/>
        </w:rPr>
        <w:t xml:space="preserve"> України);</w:t>
      </w:r>
    </w:p>
    <w:p w:rsidR="005E333E" w:rsidRPr="00D33CC5" w:rsidRDefault="005E333E" w:rsidP="005E333E">
      <w:pPr>
        <w:pStyle w:val="11"/>
        <w:numPr>
          <w:ilvl w:val="0"/>
          <w:numId w:val="5"/>
        </w:numPr>
        <w:spacing w:line="360" w:lineRule="auto"/>
        <w:jc w:val="both"/>
        <w:rPr>
          <w:rFonts w:ascii="Times New Roman" w:hAnsi="Times New Roman"/>
          <w:sz w:val="24"/>
          <w:szCs w:val="24"/>
          <w:lang w:val="uk-UA"/>
        </w:rPr>
      </w:pPr>
      <w:r w:rsidRPr="00D33CC5">
        <w:rPr>
          <w:rFonts w:ascii="Times New Roman" w:hAnsi="Times New Roman"/>
          <w:sz w:val="24"/>
          <w:szCs w:val="24"/>
          <w:lang w:val="uk-UA"/>
        </w:rPr>
        <w:t xml:space="preserve">адміністрація школи має право притягнути працівника, який ухилився від проходження медичного огляду до адміністративної відповідальності і відсторонити від роботи без збереження заробітної плати до проходження медогляду (ст. 46 </w:t>
      </w:r>
      <w:proofErr w:type="spellStart"/>
      <w:r w:rsidRPr="00D33CC5">
        <w:rPr>
          <w:rFonts w:ascii="Times New Roman" w:hAnsi="Times New Roman"/>
          <w:sz w:val="24"/>
          <w:szCs w:val="24"/>
          <w:lang w:val="uk-UA"/>
        </w:rPr>
        <w:t>КЗпП</w:t>
      </w:r>
      <w:proofErr w:type="spellEnd"/>
      <w:r w:rsidRPr="00D33CC5">
        <w:rPr>
          <w:rFonts w:ascii="Times New Roman" w:hAnsi="Times New Roman"/>
          <w:sz w:val="24"/>
          <w:szCs w:val="24"/>
          <w:lang w:val="uk-UA"/>
        </w:rPr>
        <w:t xml:space="preserve"> України).</w:t>
      </w:r>
    </w:p>
    <w:p w:rsidR="005E333E" w:rsidRPr="00396198" w:rsidRDefault="005E333E" w:rsidP="005E333E">
      <w:pPr>
        <w:pStyle w:val="11"/>
        <w:spacing w:line="360" w:lineRule="auto"/>
        <w:jc w:val="both"/>
        <w:rPr>
          <w:rFonts w:ascii="Times New Roman" w:hAnsi="Times New Roman"/>
          <w:sz w:val="24"/>
          <w:szCs w:val="24"/>
          <w:lang w:val="uk-UA"/>
        </w:rPr>
      </w:pPr>
    </w:p>
    <w:p w:rsidR="005E333E" w:rsidRPr="005E333E" w:rsidRDefault="005E333E" w:rsidP="005E333E">
      <w:pPr>
        <w:spacing w:line="360" w:lineRule="auto"/>
        <w:jc w:val="center"/>
        <w:rPr>
          <w:rFonts w:ascii="Bookman Old Style" w:hAnsi="Bookman Old Style"/>
          <w:b/>
          <w:bCs/>
          <w:i/>
          <w:iCs/>
          <w:sz w:val="24"/>
          <w:lang w:val="uk-UA"/>
        </w:rPr>
      </w:pPr>
      <w:r>
        <w:rPr>
          <w:rFonts w:ascii="Bookman Old Style" w:hAnsi="Bookman Old Style"/>
          <w:b/>
          <w:bCs/>
          <w:i/>
          <w:iCs/>
          <w:sz w:val="24"/>
          <w:lang w:val="uk-UA"/>
        </w:rPr>
        <w:t xml:space="preserve">РОЗДІЛ </w:t>
      </w:r>
      <w:r>
        <w:rPr>
          <w:rFonts w:ascii="Bookman Old Style" w:hAnsi="Bookman Old Style"/>
          <w:b/>
          <w:bCs/>
          <w:i/>
          <w:iCs/>
          <w:sz w:val="24"/>
          <w:lang w:val="en-GB"/>
        </w:rPr>
        <w:t>VII</w:t>
      </w:r>
    </w:p>
    <w:p w:rsidR="005E333E" w:rsidRDefault="005E333E" w:rsidP="005E333E">
      <w:pPr>
        <w:spacing w:line="360" w:lineRule="auto"/>
        <w:jc w:val="center"/>
        <w:rPr>
          <w:rFonts w:ascii="Bookman Old Style" w:hAnsi="Bookman Old Style"/>
          <w:b/>
          <w:bCs/>
          <w:i/>
          <w:iCs/>
          <w:sz w:val="24"/>
          <w:lang w:val="uk-UA"/>
        </w:rPr>
      </w:pPr>
      <w:r>
        <w:rPr>
          <w:rFonts w:ascii="Bookman Old Style" w:hAnsi="Bookman Old Style"/>
          <w:b/>
          <w:bCs/>
          <w:i/>
          <w:iCs/>
          <w:sz w:val="24"/>
          <w:lang w:val="uk-UA"/>
        </w:rPr>
        <w:t>ГАРАНТІЇ ДІЯЛЬНОСТІ ПРОФСПІЛКОВОЇ ОРГАНІЗАЦІЇ.</w:t>
      </w:r>
    </w:p>
    <w:p w:rsidR="005E333E" w:rsidRPr="00481B9E" w:rsidRDefault="00426075" w:rsidP="005E333E">
      <w:pPr>
        <w:pStyle w:val="11"/>
        <w:spacing w:line="360" w:lineRule="auto"/>
        <w:ind w:firstLine="426"/>
        <w:jc w:val="both"/>
        <w:rPr>
          <w:rFonts w:ascii="Times New Roman" w:hAnsi="Times New Roman"/>
          <w:sz w:val="24"/>
          <w:szCs w:val="24"/>
          <w:lang w:val="uk-UA"/>
        </w:rPr>
      </w:pPr>
      <w:r>
        <w:rPr>
          <w:rFonts w:ascii="Times New Roman" w:hAnsi="Times New Roman"/>
          <w:sz w:val="24"/>
          <w:szCs w:val="24"/>
          <w:lang w:val="uk-UA"/>
        </w:rPr>
        <w:t>1. Надавати профспілковому комітету</w:t>
      </w:r>
      <w:r w:rsidR="005E333E" w:rsidRPr="00481B9E">
        <w:rPr>
          <w:rFonts w:ascii="Times New Roman" w:hAnsi="Times New Roman"/>
          <w:sz w:val="24"/>
          <w:szCs w:val="24"/>
          <w:lang w:val="uk-UA"/>
        </w:rPr>
        <w:t xml:space="preserve"> необхідну інформацію, що є предметом цього колективного договору, сприяти реалізації права профспілки на захист трудових і соціально-економічних інтересів працівників.</w:t>
      </w:r>
    </w:p>
    <w:p w:rsidR="005E333E" w:rsidRDefault="005E333E" w:rsidP="005E333E">
      <w:pPr>
        <w:pStyle w:val="11"/>
        <w:spacing w:line="360" w:lineRule="auto"/>
        <w:ind w:firstLine="426"/>
        <w:jc w:val="both"/>
        <w:rPr>
          <w:rFonts w:ascii="Times New Roman" w:hAnsi="Times New Roman"/>
          <w:sz w:val="24"/>
          <w:szCs w:val="24"/>
          <w:lang w:val="uk-UA"/>
        </w:rPr>
      </w:pPr>
      <w:r>
        <w:rPr>
          <w:rFonts w:ascii="Times New Roman" w:hAnsi="Times New Roman"/>
          <w:sz w:val="24"/>
          <w:szCs w:val="24"/>
          <w:lang w:val="uk-UA"/>
        </w:rPr>
        <w:t xml:space="preserve">2. </w:t>
      </w:r>
      <w:r w:rsidRPr="00481B9E">
        <w:rPr>
          <w:rFonts w:ascii="Times New Roman" w:hAnsi="Times New Roman"/>
          <w:sz w:val="24"/>
          <w:szCs w:val="24"/>
          <w:lang w:val="uk-UA"/>
        </w:rPr>
        <w:t>Забезпечити вільний доступ до матеріалів, документів для Профкомом наданих профспілкам прав контролю за дотриманням чинного законодавства, станом охорони праці, виконанням колективного договору.</w:t>
      </w:r>
    </w:p>
    <w:p w:rsidR="005E333E" w:rsidRPr="00B857C1" w:rsidRDefault="00ED2274" w:rsidP="00ED2274">
      <w:pPr>
        <w:pStyle w:val="11"/>
        <w:spacing w:line="360" w:lineRule="auto"/>
        <w:ind w:firstLine="426"/>
        <w:jc w:val="both"/>
        <w:rPr>
          <w:rFonts w:ascii="Times New Roman" w:hAnsi="Times New Roman"/>
          <w:sz w:val="24"/>
          <w:szCs w:val="24"/>
          <w:lang w:val="uk-UA"/>
        </w:rPr>
      </w:pPr>
      <w:r>
        <w:rPr>
          <w:rFonts w:ascii="Times New Roman" w:hAnsi="Times New Roman"/>
          <w:sz w:val="24"/>
          <w:szCs w:val="24"/>
          <w:lang w:val="uk-UA"/>
        </w:rPr>
        <w:t xml:space="preserve">3. Надавати профспілковому комітету </w:t>
      </w:r>
      <w:r w:rsidR="005E333E">
        <w:rPr>
          <w:rFonts w:ascii="Times New Roman" w:hAnsi="Times New Roman"/>
          <w:sz w:val="24"/>
          <w:szCs w:val="24"/>
          <w:lang w:val="uk-UA"/>
        </w:rPr>
        <w:t xml:space="preserve">приміщення, засоби </w:t>
      </w:r>
      <w:proofErr w:type="spellStart"/>
      <w:r w:rsidR="005E333E">
        <w:rPr>
          <w:rFonts w:ascii="Times New Roman" w:hAnsi="Times New Roman"/>
          <w:sz w:val="24"/>
          <w:szCs w:val="24"/>
          <w:lang w:val="uk-UA"/>
        </w:rPr>
        <w:t>зв</w:t>
      </w:r>
      <w:proofErr w:type="spellEnd"/>
      <w:r w:rsidR="005E333E" w:rsidRPr="00B857C1">
        <w:rPr>
          <w:rFonts w:ascii="Times New Roman" w:hAnsi="Times New Roman"/>
          <w:sz w:val="24"/>
          <w:szCs w:val="24"/>
        </w:rPr>
        <w:t>’</w:t>
      </w:r>
      <w:proofErr w:type="spellStart"/>
      <w:r w:rsidR="005E333E">
        <w:rPr>
          <w:rFonts w:ascii="Times New Roman" w:hAnsi="Times New Roman"/>
          <w:sz w:val="24"/>
          <w:szCs w:val="24"/>
          <w:lang w:val="uk-UA"/>
        </w:rPr>
        <w:t>язку</w:t>
      </w:r>
      <w:proofErr w:type="spellEnd"/>
      <w:r w:rsidR="005E333E">
        <w:rPr>
          <w:rFonts w:ascii="Times New Roman" w:hAnsi="Times New Roman"/>
          <w:sz w:val="24"/>
          <w:szCs w:val="24"/>
          <w:lang w:val="uk-UA"/>
        </w:rPr>
        <w:t>, сейф для забезпечення його діяльності.</w:t>
      </w:r>
    </w:p>
    <w:p w:rsidR="005E333E" w:rsidRPr="00481B9E" w:rsidRDefault="005E333E" w:rsidP="005E333E">
      <w:pPr>
        <w:pStyle w:val="11"/>
        <w:spacing w:line="360" w:lineRule="auto"/>
        <w:ind w:firstLine="426"/>
        <w:rPr>
          <w:rFonts w:ascii="Times New Roman" w:hAnsi="Times New Roman"/>
          <w:sz w:val="24"/>
          <w:szCs w:val="24"/>
          <w:lang w:val="uk-UA"/>
        </w:rPr>
      </w:pPr>
      <w:r>
        <w:rPr>
          <w:rFonts w:ascii="Times New Roman" w:hAnsi="Times New Roman"/>
          <w:sz w:val="24"/>
          <w:szCs w:val="24"/>
          <w:lang w:val="uk-UA"/>
        </w:rPr>
        <w:t xml:space="preserve">4. </w:t>
      </w:r>
      <w:r w:rsidRPr="00481B9E">
        <w:rPr>
          <w:rFonts w:ascii="Times New Roman" w:hAnsi="Times New Roman"/>
          <w:sz w:val="24"/>
          <w:szCs w:val="24"/>
          <w:lang w:val="uk-UA"/>
        </w:rPr>
        <w:t>Не допускати звільнення з роботи за ініціативою адміністрації працівників, які обрані до складу профорганів без згоди профоргану.</w:t>
      </w:r>
    </w:p>
    <w:p w:rsidR="005E333E" w:rsidRPr="00481B9E" w:rsidRDefault="005E333E" w:rsidP="005E333E">
      <w:pPr>
        <w:pStyle w:val="11"/>
        <w:spacing w:line="360" w:lineRule="auto"/>
        <w:ind w:left="360" w:firstLine="66"/>
        <w:jc w:val="both"/>
        <w:rPr>
          <w:rFonts w:ascii="Times New Roman" w:hAnsi="Times New Roman"/>
          <w:sz w:val="24"/>
          <w:szCs w:val="24"/>
          <w:lang w:val="uk-UA"/>
        </w:rPr>
      </w:pPr>
      <w:r>
        <w:rPr>
          <w:rFonts w:ascii="Times New Roman" w:hAnsi="Times New Roman"/>
          <w:sz w:val="24"/>
          <w:szCs w:val="24"/>
          <w:lang w:val="uk-UA"/>
        </w:rPr>
        <w:lastRenderedPageBreak/>
        <w:t xml:space="preserve">5. </w:t>
      </w:r>
      <w:r w:rsidR="00ED2274">
        <w:rPr>
          <w:rFonts w:ascii="Times New Roman" w:hAnsi="Times New Roman"/>
          <w:sz w:val="24"/>
          <w:szCs w:val="24"/>
          <w:lang w:val="uk-UA"/>
        </w:rPr>
        <w:t xml:space="preserve">Профспілковий комітет  </w:t>
      </w:r>
      <w:r w:rsidRPr="00481B9E">
        <w:rPr>
          <w:rFonts w:ascii="Times New Roman" w:hAnsi="Times New Roman"/>
          <w:sz w:val="24"/>
          <w:szCs w:val="24"/>
          <w:lang w:val="uk-UA"/>
        </w:rPr>
        <w:t>зобов’яз</w:t>
      </w:r>
      <w:r>
        <w:rPr>
          <w:rFonts w:ascii="Times New Roman" w:hAnsi="Times New Roman"/>
          <w:sz w:val="24"/>
          <w:szCs w:val="24"/>
          <w:lang w:val="uk-UA"/>
        </w:rPr>
        <w:t>ується проводити свою діяльність у чіткій відповід</w:t>
      </w:r>
      <w:r w:rsidR="00ED2274">
        <w:rPr>
          <w:rFonts w:ascii="Times New Roman" w:hAnsi="Times New Roman"/>
          <w:sz w:val="24"/>
          <w:szCs w:val="24"/>
          <w:lang w:val="uk-UA"/>
        </w:rPr>
        <w:t>альності до Закону України «Про професійні спілки, їх права та гарантії діяльності»</w:t>
      </w:r>
    </w:p>
    <w:p w:rsidR="005E333E" w:rsidRDefault="005E333E" w:rsidP="005E333E">
      <w:pPr>
        <w:spacing w:line="360" w:lineRule="auto"/>
        <w:rPr>
          <w:rFonts w:ascii="Bookman Old Style" w:hAnsi="Bookman Old Style"/>
          <w:i/>
          <w:iCs/>
          <w:sz w:val="24"/>
          <w:lang w:val="uk-UA"/>
        </w:rPr>
      </w:pPr>
    </w:p>
    <w:p w:rsidR="005E333E" w:rsidRPr="005E333E" w:rsidRDefault="005E333E" w:rsidP="005E333E">
      <w:pPr>
        <w:spacing w:line="360" w:lineRule="auto"/>
        <w:jc w:val="center"/>
        <w:rPr>
          <w:rFonts w:ascii="Bookman Old Style" w:hAnsi="Bookman Old Style"/>
          <w:b/>
          <w:bCs/>
          <w:i/>
          <w:iCs/>
          <w:sz w:val="24"/>
        </w:rPr>
      </w:pPr>
      <w:r>
        <w:rPr>
          <w:rFonts w:ascii="Bookman Old Style" w:hAnsi="Bookman Old Style"/>
          <w:b/>
          <w:bCs/>
          <w:i/>
          <w:iCs/>
          <w:sz w:val="24"/>
          <w:lang w:val="uk-UA"/>
        </w:rPr>
        <w:t xml:space="preserve">РОЗДІЛ </w:t>
      </w:r>
      <w:r>
        <w:rPr>
          <w:rFonts w:ascii="Bookman Old Style" w:hAnsi="Bookman Old Style"/>
          <w:b/>
          <w:bCs/>
          <w:i/>
          <w:iCs/>
          <w:sz w:val="24"/>
          <w:lang w:val="en-GB"/>
        </w:rPr>
        <w:t>VIII</w:t>
      </w:r>
    </w:p>
    <w:p w:rsidR="005E333E" w:rsidRDefault="005E333E" w:rsidP="005E333E">
      <w:pPr>
        <w:spacing w:line="360" w:lineRule="auto"/>
        <w:jc w:val="center"/>
        <w:rPr>
          <w:rFonts w:ascii="Bookman Old Style" w:hAnsi="Bookman Old Style"/>
          <w:b/>
          <w:bCs/>
          <w:i/>
          <w:iCs/>
          <w:sz w:val="24"/>
          <w:lang w:val="uk-UA"/>
        </w:rPr>
      </w:pPr>
      <w:r>
        <w:rPr>
          <w:rFonts w:ascii="Bookman Old Style" w:hAnsi="Bookman Old Style"/>
          <w:b/>
          <w:bCs/>
          <w:i/>
          <w:iCs/>
          <w:sz w:val="24"/>
          <w:lang w:val="uk-UA"/>
        </w:rPr>
        <w:t xml:space="preserve">КОНТРОЛЬ ЗА ВИКОНАННЯМ КОЛЕКТИВНОГО ДОГОВОРУ. </w:t>
      </w:r>
    </w:p>
    <w:p w:rsidR="005E333E" w:rsidRDefault="005E333E" w:rsidP="005E333E">
      <w:pPr>
        <w:numPr>
          <w:ilvl w:val="1"/>
          <w:numId w:val="8"/>
        </w:numPr>
        <w:tabs>
          <w:tab w:val="clear" w:pos="840"/>
          <w:tab w:val="num" w:pos="0"/>
        </w:tabs>
        <w:spacing w:line="360" w:lineRule="auto"/>
        <w:ind w:left="0" w:firstLine="360"/>
        <w:jc w:val="both"/>
        <w:rPr>
          <w:sz w:val="24"/>
          <w:lang w:val="uk-UA"/>
        </w:rPr>
      </w:pPr>
      <w:r>
        <w:rPr>
          <w:sz w:val="24"/>
          <w:lang w:val="uk-UA"/>
        </w:rPr>
        <w:t xml:space="preserve">Двічі на рік (січень, липень) </w:t>
      </w:r>
      <w:r w:rsidR="00402D70">
        <w:rPr>
          <w:sz w:val="24"/>
          <w:lang w:val="uk-UA"/>
        </w:rPr>
        <w:t xml:space="preserve">проводити зустрічі адміністрації та профспілкового комітету, на яких </w:t>
      </w:r>
      <w:r>
        <w:rPr>
          <w:sz w:val="24"/>
          <w:lang w:val="uk-UA"/>
        </w:rPr>
        <w:t>аналізувати хід виконання колективного договору, заслухов</w:t>
      </w:r>
      <w:r w:rsidR="00402D70">
        <w:rPr>
          <w:sz w:val="24"/>
          <w:lang w:val="uk-UA"/>
        </w:rPr>
        <w:t>увати звіт керівника та голови профспілкового комітету</w:t>
      </w:r>
      <w:r>
        <w:rPr>
          <w:sz w:val="24"/>
          <w:lang w:val="uk-UA"/>
        </w:rPr>
        <w:t xml:space="preserve"> про реалізацію взятих зобов’язань на загальних зборах трудового колективу. </w:t>
      </w:r>
    </w:p>
    <w:p w:rsidR="005E333E" w:rsidRDefault="005E333E" w:rsidP="005E333E">
      <w:pPr>
        <w:numPr>
          <w:ilvl w:val="1"/>
          <w:numId w:val="8"/>
        </w:numPr>
        <w:tabs>
          <w:tab w:val="clear" w:pos="840"/>
        </w:tabs>
        <w:spacing w:line="360" w:lineRule="auto"/>
        <w:ind w:left="142" w:firstLine="218"/>
        <w:rPr>
          <w:sz w:val="24"/>
          <w:lang w:val="uk-UA"/>
        </w:rPr>
      </w:pPr>
      <w:r>
        <w:rPr>
          <w:sz w:val="24"/>
          <w:lang w:val="uk-UA"/>
        </w:rPr>
        <w:t xml:space="preserve">У разі несвоєчасного виконання аналізувати причини та вживати термінові заходи щодо забезпечення їх реалізації.  </w:t>
      </w:r>
    </w:p>
    <w:p w:rsidR="005E333E" w:rsidRDefault="005E333E" w:rsidP="005E333E">
      <w:pPr>
        <w:rPr>
          <w:sz w:val="24"/>
          <w:lang w:val="uk-UA"/>
        </w:rPr>
      </w:pPr>
    </w:p>
    <w:p w:rsidR="005E333E" w:rsidRDefault="005E333E" w:rsidP="005E333E">
      <w:pPr>
        <w:spacing w:line="360" w:lineRule="auto"/>
        <w:rPr>
          <w:rFonts w:ascii="Bookman Old Style" w:hAnsi="Bookman Old Style"/>
          <w:b/>
          <w:bCs/>
          <w:i/>
          <w:iCs/>
          <w:sz w:val="24"/>
          <w:lang w:val="uk-UA"/>
        </w:rPr>
      </w:pPr>
    </w:p>
    <w:p w:rsidR="005E333E" w:rsidRDefault="005E333E" w:rsidP="005E333E">
      <w:pPr>
        <w:spacing w:line="360" w:lineRule="auto"/>
        <w:rPr>
          <w:rFonts w:ascii="Bookman Old Style" w:hAnsi="Bookman Old Style"/>
          <w:b/>
          <w:bCs/>
          <w:i/>
          <w:iCs/>
          <w:sz w:val="24"/>
          <w:lang w:val="uk-UA"/>
        </w:rPr>
      </w:pPr>
    </w:p>
    <w:p w:rsidR="00BD42F7" w:rsidRDefault="00BD42F7" w:rsidP="005E333E">
      <w:pPr>
        <w:spacing w:line="360" w:lineRule="auto"/>
        <w:rPr>
          <w:rFonts w:ascii="Bookman Old Style" w:hAnsi="Bookman Old Style"/>
          <w:b/>
          <w:bCs/>
          <w:i/>
          <w:iCs/>
          <w:sz w:val="24"/>
          <w:lang w:val="uk-UA"/>
        </w:rPr>
      </w:pPr>
    </w:p>
    <w:p w:rsidR="00BD42F7" w:rsidRPr="00BD42F7" w:rsidRDefault="00BD42F7" w:rsidP="005E333E">
      <w:pPr>
        <w:spacing w:line="360" w:lineRule="auto"/>
        <w:rPr>
          <w:bCs/>
          <w:iCs/>
          <w:sz w:val="24"/>
          <w:lang w:val="uk-UA"/>
        </w:rPr>
      </w:pPr>
      <w:r w:rsidRPr="00BD42F7">
        <w:rPr>
          <w:bCs/>
          <w:iCs/>
          <w:sz w:val="24"/>
          <w:lang w:val="uk-UA"/>
        </w:rPr>
        <w:t xml:space="preserve">Директор </w:t>
      </w:r>
    </w:p>
    <w:p w:rsidR="00BD42F7" w:rsidRPr="00BD42F7" w:rsidRDefault="00BD42F7" w:rsidP="005E333E">
      <w:pPr>
        <w:spacing w:line="360" w:lineRule="auto"/>
        <w:rPr>
          <w:bCs/>
          <w:iCs/>
          <w:sz w:val="24"/>
          <w:lang w:val="uk-UA"/>
        </w:rPr>
      </w:pPr>
      <w:r w:rsidRPr="00BD42F7">
        <w:rPr>
          <w:bCs/>
          <w:iCs/>
          <w:sz w:val="24"/>
          <w:lang w:val="uk-UA"/>
        </w:rPr>
        <w:t>Полтавської міської школи мистецтв</w:t>
      </w:r>
    </w:p>
    <w:p w:rsidR="00BD42F7" w:rsidRPr="00BD42F7" w:rsidRDefault="00BD42F7" w:rsidP="005E333E">
      <w:pPr>
        <w:spacing w:line="360" w:lineRule="auto"/>
        <w:rPr>
          <w:bCs/>
          <w:iCs/>
          <w:sz w:val="24"/>
          <w:lang w:val="uk-UA"/>
        </w:rPr>
      </w:pPr>
      <w:r w:rsidRPr="00BD42F7">
        <w:rPr>
          <w:bCs/>
          <w:iCs/>
          <w:sz w:val="24"/>
          <w:lang w:val="uk-UA"/>
        </w:rPr>
        <w:t>«Мала академія мистецтв»</w:t>
      </w:r>
    </w:p>
    <w:p w:rsidR="00BD42F7" w:rsidRDefault="00BD42F7" w:rsidP="00BD42F7">
      <w:pPr>
        <w:rPr>
          <w:bCs/>
          <w:iCs/>
          <w:sz w:val="24"/>
          <w:lang w:val="uk-UA"/>
        </w:rPr>
      </w:pPr>
      <w:r w:rsidRPr="00BD42F7">
        <w:rPr>
          <w:bCs/>
          <w:iCs/>
          <w:sz w:val="24"/>
          <w:lang w:val="uk-UA"/>
        </w:rPr>
        <w:t xml:space="preserve">імені Раїси Кириченко                   </w:t>
      </w:r>
      <w:r>
        <w:rPr>
          <w:bCs/>
          <w:iCs/>
          <w:sz w:val="24"/>
          <w:lang w:val="uk-UA"/>
        </w:rPr>
        <w:t xml:space="preserve">                  ___________________                     </w:t>
      </w:r>
      <w:proofErr w:type="spellStart"/>
      <w:r>
        <w:rPr>
          <w:bCs/>
          <w:iCs/>
          <w:sz w:val="24"/>
          <w:lang w:val="uk-UA"/>
        </w:rPr>
        <w:t>Магомедова</w:t>
      </w:r>
      <w:proofErr w:type="spellEnd"/>
      <w:r>
        <w:rPr>
          <w:bCs/>
          <w:iCs/>
          <w:sz w:val="24"/>
          <w:lang w:val="uk-UA"/>
        </w:rPr>
        <w:t xml:space="preserve"> Т. Ю.</w:t>
      </w:r>
      <w:r w:rsidRPr="00BD42F7">
        <w:rPr>
          <w:bCs/>
          <w:iCs/>
          <w:sz w:val="24"/>
          <w:lang w:val="uk-UA"/>
        </w:rPr>
        <w:t xml:space="preserve">       </w:t>
      </w:r>
    </w:p>
    <w:p w:rsidR="00BD42F7" w:rsidRPr="00BD42F7" w:rsidRDefault="00BD42F7" w:rsidP="00BD42F7">
      <w:pPr>
        <w:rPr>
          <w:bCs/>
          <w:iCs/>
          <w:lang w:val="uk-UA"/>
        </w:rPr>
      </w:pPr>
      <w:r w:rsidRPr="00BD42F7">
        <w:rPr>
          <w:bCs/>
          <w:iCs/>
          <w:lang w:val="uk-UA"/>
        </w:rPr>
        <w:t xml:space="preserve">                                                                                   </w:t>
      </w:r>
      <w:r>
        <w:rPr>
          <w:bCs/>
          <w:iCs/>
          <w:lang w:val="uk-UA"/>
        </w:rPr>
        <w:t xml:space="preserve">                    </w:t>
      </w:r>
      <w:r w:rsidRPr="00BD42F7">
        <w:rPr>
          <w:bCs/>
          <w:iCs/>
          <w:lang w:val="uk-UA"/>
        </w:rPr>
        <w:t xml:space="preserve">  (підпис)            </w:t>
      </w:r>
    </w:p>
    <w:p w:rsidR="005E333E" w:rsidRPr="00BD42F7" w:rsidRDefault="005E333E" w:rsidP="005E333E">
      <w:pPr>
        <w:spacing w:line="360" w:lineRule="auto"/>
        <w:rPr>
          <w:b/>
          <w:bCs/>
          <w:i/>
          <w:iCs/>
          <w:sz w:val="24"/>
          <w:lang w:val="uk-UA"/>
        </w:rPr>
      </w:pPr>
    </w:p>
    <w:p w:rsidR="005E333E" w:rsidRDefault="005E333E" w:rsidP="005E333E">
      <w:pPr>
        <w:spacing w:line="360" w:lineRule="auto"/>
        <w:rPr>
          <w:bCs/>
          <w:iCs/>
          <w:sz w:val="24"/>
          <w:lang w:val="uk-UA"/>
        </w:rPr>
      </w:pPr>
    </w:p>
    <w:p w:rsidR="00BD42F7" w:rsidRDefault="00BD42F7" w:rsidP="005E333E">
      <w:pPr>
        <w:spacing w:line="360" w:lineRule="auto"/>
        <w:rPr>
          <w:bCs/>
          <w:iCs/>
          <w:sz w:val="24"/>
          <w:lang w:val="uk-UA"/>
        </w:rPr>
      </w:pPr>
      <w:r>
        <w:rPr>
          <w:bCs/>
          <w:iCs/>
          <w:sz w:val="24"/>
          <w:lang w:val="uk-UA"/>
        </w:rPr>
        <w:t xml:space="preserve">Голова </w:t>
      </w:r>
    </w:p>
    <w:p w:rsidR="00BD42F7" w:rsidRDefault="00BD42F7" w:rsidP="005E333E">
      <w:pPr>
        <w:spacing w:line="360" w:lineRule="auto"/>
        <w:rPr>
          <w:bCs/>
          <w:iCs/>
          <w:sz w:val="24"/>
          <w:lang w:val="uk-UA"/>
        </w:rPr>
      </w:pPr>
      <w:r>
        <w:rPr>
          <w:bCs/>
          <w:iCs/>
          <w:sz w:val="24"/>
          <w:lang w:val="uk-UA"/>
        </w:rPr>
        <w:t>Профспілкового комітету</w:t>
      </w:r>
    </w:p>
    <w:p w:rsidR="00BD42F7" w:rsidRDefault="00BD42F7" w:rsidP="005E333E">
      <w:pPr>
        <w:spacing w:line="360" w:lineRule="auto"/>
        <w:rPr>
          <w:bCs/>
          <w:iCs/>
          <w:sz w:val="24"/>
          <w:lang w:val="uk-UA"/>
        </w:rPr>
      </w:pPr>
      <w:r>
        <w:rPr>
          <w:bCs/>
          <w:iCs/>
          <w:sz w:val="24"/>
          <w:lang w:val="uk-UA"/>
        </w:rPr>
        <w:t>Полтавської міської школи мистецтв</w:t>
      </w:r>
    </w:p>
    <w:p w:rsidR="00BD42F7" w:rsidRDefault="00BD42F7" w:rsidP="005E333E">
      <w:pPr>
        <w:spacing w:line="360" w:lineRule="auto"/>
        <w:rPr>
          <w:bCs/>
          <w:iCs/>
          <w:sz w:val="24"/>
          <w:lang w:val="uk-UA"/>
        </w:rPr>
      </w:pPr>
      <w:r>
        <w:rPr>
          <w:bCs/>
          <w:iCs/>
          <w:sz w:val="24"/>
          <w:lang w:val="uk-UA"/>
        </w:rPr>
        <w:t>«Мала академія мистецтв»</w:t>
      </w:r>
    </w:p>
    <w:p w:rsidR="00BD42F7" w:rsidRDefault="00BD42F7" w:rsidP="00BD42F7">
      <w:pPr>
        <w:rPr>
          <w:bCs/>
          <w:iCs/>
          <w:sz w:val="24"/>
          <w:lang w:val="uk-UA"/>
        </w:rPr>
      </w:pPr>
      <w:r>
        <w:rPr>
          <w:bCs/>
          <w:iCs/>
          <w:sz w:val="24"/>
          <w:lang w:val="uk-UA"/>
        </w:rPr>
        <w:t xml:space="preserve">імені Раїси Кириченко                                     ___________________                       </w:t>
      </w:r>
      <w:proofErr w:type="spellStart"/>
      <w:r>
        <w:rPr>
          <w:bCs/>
          <w:iCs/>
          <w:sz w:val="24"/>
          <w:lang w:val="uk-UA"/>
        </w:rPr>
        <w:t>Налойченко</w:t>
      </w:r>
      <w:proofErr w:type="spellEnd"/>
      <w:r>
        <w:rPr>
          <w:bCs/>
          <w:iCs/>
          <w:sz w:val="24"/>
          <w:lang w:val="uk-UA"/>
        </w:rPr>
        <w:t xml:space="preserve"> Н. І.</w:t>
      </w:r>
    </w:p>
    <w:p w:rsidR="00BD42F7" w:rsidRPr="00BD42F7" w:rsidRDefault="00BD42F7" w:rsidP="00BD42F7">
      <w:pPr>
        <w:rPr>
          <w:bCs/>
          <w:iCs/>
          <w:lang w:val="uk-UA"/>
        </w:rPr>
      </w:pPr>
      <w:r>
        <w:rPr>
          <w:bCs/>
          <w:iCs/>
          <w:sz w:val="24"/>
          <w:lang w:val="uk-UA"/>
        </w:rPr>
        <w:t xml:space="preserve">                                                                                      </w:t>
      </w:r>
      <w:r>
        <w:rPr>
          <w:bCs/>
          <w:iCs/>
          <w:lang w:val="uk-UA"/>
        </w:rPr>
        <w:t>(підпис)</w:t>
      </w:r>
    </w:p>
    <w:p w:rsidR="005E333E" w:rsidRDefault="00BD42F7" w:rsidP="005E333E">
      <w:pPr>
        <w:spacing w:line="360" w:lineRule="auto"/>
        <w:rPr>
          <w:rFonts w:ascii="Bookman Old Style" w:hAnsi="Bookman Old Style"/>
          <w:b/>
          <w:bCs/>
          <w:i/>
          <w:iCs/>
          <w:sz w:val="24"/>
          <w:lang w:val="uk-UA"/>
        </w:rPr>
      </w:pPr>
      <w:r>
        <w:rPr>
          <w:rFonts w:ascii="Bookman Old Style" w:hAnsi="Bookman Old Style"/>
          <w:b/>
          <w:bCs/>
          <w:i/>
          <w:iCs/>
          <w:sz w:val="24"/>
          <w:lang w:val="uk-UA"/>
        </w:rPr>
        <w:t xml:space="preserve"> </w:t>
      </w:r>
    </w:p>
    <w:p w:rsidR="005E333E" w:rsidRDefault="005E333E" w:rsidP="005E333E">
      <w:pPr>
        <w:spacing w:line="360" w:lineRule="auto"/>
        <w:rPr>
          <w:rFonts w:ascii="Bookman Old Style" w:hAnsi="Bookman Old Style"/>
          <w:b/>
          <w:bCs/>
          <w:i/>
          <w:iCs/>
          <w:sz w:val="24"/>
          <w:lang w:val="uk-UA"/>
        </w:rPr>
      </w:pPr>
    </w:p>
    <w:p w:rsidR="005E333E" w:rsidRDefault="005E333E" w:rsidP="005E333E">
      <w:pPr>
        <w:spacing w:line="360" w:lineRule="auto"/>
        <w:rPr>
          <w:rFonts w:ascii="Bookman Old Style" w:hAnsi="Bookman Old Style"/>
          <w:b/>
          <w:bCs/>
          <w:i/>
          <w:iCs/>
          <w:sz w:val="24"/>
          <w:lang w:val="uk-UA"/>
        </w:rPr>
      </w:pPr>
    </w:p>
    <w:p w:rsidR="005E333E" w:rsidRDefault="005E333E" w:rsidP="005E333E">
      <w:pPr>
        <w:spacing w:line="360" w:lineRule="auto"/>
        <w:rPr>
          <w:rFonts w:ascii="Bookman Old Style" w:hAnsi="Bookman Old Style"/>
          <w:b/>
          <w:bCs/>
          <w:i/>
          <w:iCs/>
          <w:sz w:val="24"/>
          <w:lang w:val="uk-UA"/>
        </w:rPr>
      </w:pPr>
    </w:p>
    <w:p w:rsidR="005E333E" w:rsidRDefault="005E333E" w:rsidP="005E333E">
      <w:pPr>
        <w:spacing w:line="360" w:lineRule="auto"/>
        <w:rPr>
          <w:rFonts w:ascii="Bookman Old Style" w:hAnsi="Bookman Old Style"/>
          <w:b/>
          <w:bCs/>
          <w:i/>
          <w:iCs/>
          <w:sz w:val="24"/>
          <w:lang w:val="uk-UA"/>
        </w:rPr>
      </w:pPr>
    </w:p>
    <w:p w:rsidR="005E333E" w:rsidRDefault="005E333E" w:rsidP="005E333E">
      <w:pPr>
        <w:spacing w:line="360" w:lineRule="auto"/>
        <w:rPr>
          <w:rFonts w:ascii="Bookman Old Style" w:hAnsi="Bookman Old Style"/>
          <w:b/>
          <w:bCs/>
          <w:i/>
          <w:iCs/>
          <w:sz w:val="24"/>
          <w:lang w:val="uk-UA"/>
        </w:rPr>
      </w:pPr>
    </w:p>
    <w:p w:rsidR="005E333E" w:rsidRDefault="005E333E" w:rsidP="005E333E">
      <w:pPr>
        <w:spacing w:line="360" w:lineRule="auto"/>
        <w:rPr>
          <w:rFonts w:ascii="Bookman Old Style" w:hAnsi="Bookman Old Style"/>
          <w:b/>
          <w:bCs/>
          <w:i/>
          <w:iCs/>
          <w:sz w:val="24"/>
          <w:lang w:val="uk-UA"/>
        </w:rPr>
      </w:pPr>
    </w:p>
    <w:p w:rsidR="005E333E" w:rsidRDefault="005E333E" w:rsidP="005E333E">
      <w:pPr>
        <w:spacing w:line="360" w:lineRule="auto"/>
        <w:rPr>
          <w:rFonts w:ascii="Bookman Old Style" w:hAnsi="Bookman Old Style"/>
          <w:b/>
          <w:bCs/>
          <w:i/>
          <w:iCs/>
          <w:sz w:val="24"/>
          <w:lang w:val="uk-UA"/>
        </w:rPr>
      </w:pPr>
    </w:p>
    <w:p w:rsidR="005E333E" w:rsidRDefault="005E333E" w:rsidP="005E333E">
      <w:pPr>
        <w:spacing w:line="360" w:lineRule="auto"/>
        <w:rPr>
          <w:rFonts w:ascii="Bookman Old Style" w:hAnsi="Bookman Old Style"/>
          <w:b/>
          <w:bCs/>
          <w:i/>
          <w:iCs/>
          <w:sz w:val="24"/>
          <w:lang w:val="uk-UA"/>
        </w:rPr>
      </w:pPr>
    </w:p>
    <w:p w:rsidR="005E333E" w:rsidRDefault="005E333E" w:rsidP="005E333E">
      <w:pPr>
        <w:spacing w:line="360" w:lineRule="auto"/>
        <w:ind w:firstLine="567"/>
        <w:jc w:val="both"/>
        <w:rPr>
          <w:sz w:val="24"/>
          <w:lang w:val="uk-UA"/>
        </w:rPr>
      </w:pPr>
    </w:p>
    <w:p w:rsidR="005E333E" w:rsidRDefault="005E333E" w:rsidP="005E333E">
      <w:pPr>
        <w:spacing w:line="360" w:lineRule="auto"/>
        <w:ind w:firstLine="567"/>
        <w:jc w:val="both"/>
        <w:rPr>
          <w:sz w:val="24"/>
          <w:lang w:val="uk-UA"/>
        </w:rPr>
      </w:pPr>
    </w:p>
    <w:p w:rsidR="005E333E" w:rsidRDefault="005E333E" w:rsidP="005E333E"/>
    <w:p w:rsidR="00F812E8" w:rsidRDefault="00F812E8"/>
    <w:sectPr w:rsidR="00F812E8" w:rsidSect="009C3FD3">
      <w:pgSz w:w="11906" w:h="16838" w:code="9"/>
      <w:pgMar w:top="567" w:right="851" w:bottom="567"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1F9"/>
    <w:multiLevelType w:val="hybridMultilevel"/>
    <w:tmpl w:val="7B6E978E"/>
    <w:lvl w:ilvl="0" w:tplc="CD7CB69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F821B5C"/>
    <w:multiLevelType w:val="multilevel"/>
    <w:tmpl w:val="831C5AC2"/>
    <w:lvl w:ilvl="0">
      <w:start w:val="10"/>
      <w:numFmt w:val="decimal"/>
      <w:lvlText w:val="%1."/>
      <w:lvlJc w:val="left"/>
      <w:pPr>
        <w:tabs>
          <w:tab w:val="num" w:pos="480"/>
        </w:tabs>
        <w:ind w:left="480" w:hanging="480"/>
      </w:pPr>
      <w:rPr>
        <w:rFonts w:hint="default"/>
      </w:rPr>
    </w:lvl>
    <w:lvl w:ilvl="1">
      <w:start w:val="1"/>
      <w:numFmt w:val="decimal"/>
      <w:lvlText w:val="%2."/>
      <w:lvlJc w:val="left"/>
      <w:pPr>
        <w:tabs>
          <w:tab w:val="num" w:pos="840"/>
        </w:tabs>
        <w:ind w:left="840" w:hanging="48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8466899"/>
    <w:multiLevelType w:val="hybridMultilevel"/>
    <w:tmpl w:val="23CEE126"/>
    <w:lvl w:ilvl="0" w:tplc="56462F20">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CE59B2"/>
    <w:multiLevelType w:val="hybridMultilevel"/>
    <w:tmpl w:val="A26A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255A9E"/>
    <w:multiLevelType w:val="multilevel"/>
    <w:tmpl w:val="326CA578"/>
    <w:lvl w:ilvl="0">
      <w:start w:val="1"/>
      <w:numFmt w:val="bullet"/>
      <w:lvlText w:val=""/>
      <w:lvlJc w:val="left"/>
      <w:pPr>
        <w:tabs>
          <w:tab w:val="num" w:pos="720"/>
        </w:tabs>
        <w:ind w:left="720" w:hanging="360"/>
      </w:pPr>
      <w:rPr>
        <w:rFonts w:ascii="Symbol" w:hAnsi="Symbol" w:hint="default"/>
      </w:rPr>
    </w:lvl>
    <w:lvl w:ilvl="1">
      <w:start w:val="10"/>
      <w:numFmt w:val="decimal"/>
      <w:lvlText w:val="%1.%2."/>
      <w:lvlJc w:val="left"/>
      <w:pPr>
        <w:tabs>
          <w:tab w:val="num" w:pos="982"/>
        </w:tabs>
        <w:ind w:left="982" w:hanging="765"/>
      </w:pPr>
      <w:rPr>
        <w:rFonts w:cs="Times New Roman" w:hint="default"/>
      </w:rPr>
    </w:lvl>
    <w:lvl w:ilvl="2">
      <w:start w:val="2"/>
      <w:numFmt w:val="decimal"/>
      <w:lvlText w:val="%1.%2.%3."/>
      <w:lvlJc w:val="left"/>
      <w:pPr>
        <w:tabs>
          <w:tab w:val="num" w:pos="1199"/>
        </w:tabs>
        <w:ind w:left="1199" w:hanging="765"/>
      </w:pPr>
      <w:rPr>
        <w:rFonts w:cs="Times New Roman" w:hint="default"/>
      </w:rPr>
    </w:lvl>
    <w:lvl w:ilvl="3">
      <w:start w:val="1"/>
      <w:numFmt w:val="decimal"/>
      <w:lvlText w:val="%1.%2.%3.%4."/>
      <w:lvlJc w:val="left"/>
      <w:pPr>
        <w:tabs>
          <w:tab w:val="num" w:pos="1731"/>
        </w:tabs>
        <w:ind w:left="1731" w:hanging="1080"/>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525"/>
        </w:tabs>
        <w:ind w:left="2525" w:hanging="1440"/>
      </w:pPr>
      <w:rPr>
        <w:rFonts w:cs="Times New Roman" w:hint="default"/>
      </w:rPr>
    </w:lvl>
    <w:lvl w:ilvl="6">
      <w:start w:val="1"/>
      <w:numFmt w:val="decimal"/>
      <w:lvlText w:val="%1.%2.%3.%4.%5.%6.%7."/>
      <w:lvlJc w:val="left"/>
      <w:pPr>
        <w:tabs>
          <w:tab w:val="num" w:pos="3102"/>
        </w:tabs>
        <w:ind w:left="3102" w:hanging="1800"/>
      </w:pPr>
      <w:rPr>
        <w:rFonts w:cs="Times New Roman" w:hint="default"/>
      </w:rPr>
    </w:lvl>
    <w:lvl w:ilvl="7">
      <w:start w:val="1"/>
      <w:numFmt w:val="decimal"/>
      <w:lvlText w:val="%1.%2.%3.%4.%5.%6.%7.%8."/>
      <w:lvlJc w:val="left"/>
      <w:pPr>
        <w:tabs>
          <w:tab w:val="num" w:pos="3319"/>
        </w:tabs>
        <w:ind w:left="3319" w:hanging="1800"/>
      </w:pPr>
      <w:rPr>
        <w:rFonts w:cs="Times New Roman" w:hint="default"/>
      </w:rPr>
    </w:lvl>
    <w:lvl w:ilvl="8">
      <w:start w:val="1"/>
      <w:numFmt w:val="decimal"/>
      <w:lvlText w:val="%1.%2.%3.%4.%5.%6.%7.%8.%9."/>
      <w:lvlJc w:val="left"/>
      <w:pPr>
        <w:tabs>
          <w:tab w:val="num" w:pos="3896"/>
        </w:tabs>
        <w:ind w:left="3896" w:hanging="2160"/>
      </w:pPr>
      <w:rPr>
        <w:rFonts w:cs="Times New Roman" w:hint="default"/>
      </w:rPr>
    </w:lvl>
  </w:abstractNum>
  <w:abstractNum w:abstractNumId="5">
    <w:nsid w:val="38887170"/>
    <w:multiLevelType w:val="multilevel"/>
    <w:tmpl w:val="556EDD7C"/>
    <w:lvl w:ilvl="0">
      <w:start w:val="1"/>
      <w:numFmt w:val="bullet"/>
      <w:lvlText w:val=""/>
      <w:lvlJc w:val="left"/>
      <w:pPr>
        <w:tabs>
          <w:tab w:val="num" w:pos="720"/>
        </w:tabs>
        <w:ind w:left="720" w:hanging="360"/>
      </w:pPr>
      <w:rPr>
        <w:rFonts w:ascii="Symbol" w:hAnsi="Symbol" w:hint="default"/>
      </w:rPr>
    </w:lvl>
    <w:lvl w:ilvl="1">
      <w:start w:val="10"/>
      <w:numFmt w:val="decimal"/>
      <w:lvlText w:val="%1.%2."/>
      <w:lvlJc w:val="left"/>
      <w:pPr>
        <w:tabs>
          <w:tab w:val="num" w:pos="982"/>
        </w:tabs>
        <w:ind w:left="982" w:hanging="765"/>
      </w:pPr>
      <w:rPr>
        <w:rFonts w:cs="Times New Roman" w:hint="default"/>
      </w:rPr>
    </w:lvl>
    <w:lvl w:ilvl="2">
      <w:start w:val="2"/>
      <w:numFmt w:val="decimal"/>
      <w:lvlText w:val="%1.%2.%3."/>
      <w:lvlJc w:val="left"/>
      <w:pPr>
        <w:tabs>
          <w:tab w:val="num" w:pos="1199"/>
        </w:tabs>
        <w:ind w:left="1199" w:hanging="765"/>
      </w:pPr>
      <w:rPr>
        <w:rFonts w:cs="Times New Roman" w:hint="default"/>
      </w:rPr>
    </w:lvl>
    <w:lvl w:ilvl="3">
      <w:start w:val="1"/>
      <w:numFmt w:val="decimal"/>
      <w:lvlText w:val="%1.%2.%3.%4."/>
      <w:lvlJc w:val="left"/>
      <w:pPr>
        <w:tabs>
          <w:tab w:val="num" w:pos="1731"/>
        </w:tabs>
        <w:ind w:left="1731" w:hanging="1080"/>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525"/>
        </w:tabs>
        <w:ind w:left="2525" w:hanging="1440"/>
      </w:pPr>
      <w:rPr>
        <w:rFonts w:cs="Times New Roman" w:hint="default"/>
      </w:rPr>
    </w:lvl>
    <w:lvl w:ilvl="6">
      <w:start w:val="1"/>
      <w:numFmt w:val="decimal"/>
      <w:lvlText w:val="%1.%2.%3.%4.%5.%6.%7."/>
      <w:lvlJc w:val="left"/>
      <w:pPr>
        <w:tabs>
          <w:tab w:val="num" w:pos="3102"/>
        </w:tabs>
        <w:ind w:left="3102" w:hanging="1800"/>
      </w:pPr>
      <w:rPr>
        <w:rFonts w:cs="Times New Roman" w:hint="default"/>
      </w:rPr>
    </w:lvl>
    <w:lvl w:ilvl="7">
      <w:start w:val="1"/>
      <w:numFmt w:val="decimal"/>
      <w:lvlText w:val="%1.%2.%3.%4.%5.%6.%7.%8."/>
      <w:lvlJc w:val="left"/>
      <w:pPr>
        <w:tabs>
          <w:tab w:val="num" w:pos="3319"/>
        </w:tabs>
        <w:ind w:left="3319" w:hanging="1800"/>
      </w:pPr>
      <w:rPr>
        <w:rFonts w:cs="Times New Roman" w:hint="default"/>
      </w:rPr>
    </w:lvl>
    <w:lvl w:ilvl="8">
      <w:start w:val="1"/>
      <w:numFmt w:val="decimal"/>
      <w:lvlText w:val="%1.%2.%3.%4.%5.%6.%7.%8.%9."/>
      <w:lvlJc w:val="left"/>
      <w:pPr>
        <w:tabs>
          <w:tab w:val="num" w:pos="3896"/>
        </w:tabs>
        <w:ind w:left="3896" w:hanging="2160"/>
      </w:pPr>
      <w:rPr>
        <w:rFonts w:cs="Times New Roman" w:hint="default"/>
      </w:rPr>
    </w:lvl>
  </w:abstractNum>
  <w:abstractNum w:abstractNumId="6">
    <w:nsid w:val="38BB2C9F"/>
    <w:multiLevelType w:val="multilevel"/>
    <w:tmpl w:val="09C89AB0"/>
    <w:lvl w:ilvl="0">
      <w:start w:val="1"/>
      <w:numFmt w:val="bullet"/>
      <w:lvlText w:val=""/>
      <w:lvlJc w:val="left"/>
      <w:pPr>
        <w:tabs>
          <w:tab w:val="num" w:pos="720"/>
        </w:tabs>
        <w:ind w:left="720" w:hanging="360"/>
      </w:pPr>
      <w:rPr>
        <w:rFonts w:ascii="Symbol" w:hAnsi="Symbol" w:hint="default"/>
      </w:rPr>
    </w:lvl>
    <w:lvl w:ilvl="1">
      <w:start w:val="10"/>
      <w:numFmt w:val="decimal"/>
      <w:lvlText w:val="%1.%2."/>
      <w:lvlJc w:val="left"/>
      <w:pPr>
        <w:tabs>
          <w:tab w:val="num" w:pos="982"/>
        </w:tabs>
        <w:ind w:left="982" w:hanging="765"/>
      </w:pPr>
      <w:rPr>
        <w:rFonts w:cs="Times New Roman" w:hint="default"/>
      </w:rPr>
    </w:lvl>
    <w:lvl w:ilvl="2">
      <w:start w:val="2"/>
      <w:numFmt w:val="decimal"/>
      <w:lvlText w:val="%1.%2.%3."/>
      <w:lvlJc w:val="left"/>
      <w:pPr>
        <w:tabs>
          <w:tab w:val="num" w:pos="1199"/>
        </w:tabs>
        <w:ind w:left="1199" w:hanging="765"/>
      </w:pPr>
      <w:rPr>
        <w:rFonts w:cs="Times New Roman" w:hint="default"/>
      </w:rPr>
    </w:lvl>
    <w:lvl w:ilvl="3">
      <w:start w:val="1"/>
      <w:numFmt w:val="decimal"/>
      <w:lvlText w:val="%1.%2.%3.%4."/>
      <w:lvlJc w:val="left"/>
      <w:pPr>
        <w:tabs>
          <w:tab w:val="num" w:pos="1731"/>
        </w:tabs>
        <w:ind w:left="1731" w:hanging="1080"/>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525"/>
        </w:tabs>
        <w:ind w:left="2525" w:hanging="1440"/>
      </w:pPr>
      <w:rPr>
        <w:rFonts w:cs="Times New Roman" w:hint="default"/>
      </w:rPr>
    </w:lvl>
    <w:lvl w:ilvl="6">
      <w:start w:val="1"/>
      <w:numFmt w:val="decimal"/>
      <w:lvlText w:val="%1.%2.%3.%4.%5.%6.%7."/>
      <w:lvlJc w:val="left"/>
      <w:pPr>
        <w:tabs>
          <w:tab w:val="num" w:pos="3102"/>
        </w:tabs>
        <w:ind w:left="3102" w:hanging="1800"/>
      </w:pPr>
      <w:rPr>
        <w:rFonts w:cs="Times New Roman" w:hint="default"/>
      </w:rPr>
    </w:lvl>
    <w:lvl w:ilvl="7">
      <w:start w:val="1"/>
      <w:numFmt w:val="decimal"/>
      <w:lvlText w:val="%1.%2.%3.%4.%5.%6.%7.%8."/>
      <w:lvlJc w:val="left"/>
      <w:pPr>
        <w:tabs>
          <w:tab w:val="num" w:pos="3319"/>
        </w:tabs>
        <w:ind w:left="3319" w:hanging="1800"/>
      </w:pPr>
      <w:rPr>
        <w:rFonts w:cs="Times New Roman" w:hint="default"/>
      </w:rPr>
    </w:lvl>
    <w:lvl w:ilvl="8">
      <w:start w:val="1"/>
      <w:numFmt w:val="decimal"/>
      <w:lvlText w:val="%1.%2.%3.%4.%5.%6.%7.%8.%9."/>
      <w:lvlJc w:val="left"/>
      <w:pPr>
        <w:tabs>
          <w:tab w:val="num" w:pos="3896"/>
        </w:tabs>
        <w:ind w:left="3896" w:hanging="2160"/>
      </w:pPr>
      <w:rPr>
        <w:rFonts w:cs="Times New Roman" w:hint="default"/>
      </w:rPr>
    </w:lvl>
  </w:abstractNum>
  <w:abstractNum w:abstractNumId="7">
    <w:nsid w:val="46351E7A"/>
    <w:multiLevelType w:val="hybridMultilevel"/>
    <w:tmpl w:val="7FF8B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6D602A"/>
    <w:multiLevelType w:val="hybridMultilevel"/>
    <w:tmpl w:val="3B883794"/>
    <w:lvl w:ilvl="0" w:tplc="CD7CB69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50D254EE"/>
    <w:multiLevelType w:val="multilevel"/>
    <w:tmpl w:val="07F48F5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75131B55"/>
    <w:multiLevelType w:val="multilevel"/>
    <w:tmpl w:val="EC180A0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CD6678B"/>
    <w:multiLevelType w:val="hybridMultilevel"/>
    <w:tmpl w:val="612C5C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4"/>
  </w:num>
  <w:num w:numId="5">
    <w:abstractNumId w:val="6"/>
  </w:num>
  <w:num w:numId="6">
    <w:abstractNumId w:val="10"/>
  </w:num>
  <w:num w:numId="7">
    <w:abstractNumId w:val="9"/>
  </w:num>
  <w:num w:numId="8">
    <w:abstractNumId w:val="1"/>
  </w:num>
  <w:num w:numId="9">
    <w:abstractNumId w:val="3"/>
  </w:num>
  <w:num w:numId="10">
    <w:abstractNumId w:val="2"/>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33E"/>
    <w:rsid w:val="00012812"/>
    <w:rsid w:val="00034BF6"/>
    <w:rsid w:val="001051F4"/>
    <w:rsid w:val="0026096E"/>
    <w:rsid w:val="002B5419"/>
    <w:rsid w:val="00395ED4"/>
    <w:rsid w:val="00402D70"/>
    <w:rsid w:val="00426075"/>
    <w:rsid w:val="004D07E4"/>
    <w:rsid w:val="00511BEC"/>
    <w:rsid w:val="005E333E"/>
    <w:rsid w:val="006A386F"/>
    <w:rsid w:val="00877ED0"/>
    <w:rsid w:val="008E63CE"/>
    <w:rsid w:val="00A66594"/>
    <w:rsid w:val="00AD20B7"/>
    <w:rsid w:val="00BD42F7"/>
    <w:rsid w:val="00D86386"/>
    <w:rsid w:val="00ED2274"/>
    <w:rsid w:val="00F81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3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E333E"/>
    <w:pPr>
      <w:keepNext/>
      <w:spacing w:line="360" w:lineRule="auto"/>
      <w:jc w:val="center"/>
      <w:outlineLvl w:val="0"/>
    </w:pPr>
    <w:rPr>
      <w:sz w:val="24"/>
      <w:lang w:val="uk-UA"/>
    </w:rPr>
  </w:style>
  <w:style w:type="paragraph" w:styleId="2">
    <w:name w:val="heading 2"/>
    <w:basedOn w:val="a"/>
    <w:next w:val="a"/>
    <w:link w:val="20"/>
    <w:qFormat/>
    <w:rsid w:val="005E333E"/>
    <w:pPr>
      <w:keepNext/>
      <w:spacing w:line="360" w:lineRule="auto"/>
      <w:jc w:val="right"/>
      <w:outlineLvl w:val="1"/>
    </w:pPr>
    <w:rPr>
      <w:b/>
      <w:bCs/>
      <w:sz w:val="24"/>
      <w:lang w:val="uk-UA"/>
    </w:rPr>
  </w:style>
  <w:style w:type="paragraph" w:styleId="3">
    <w:name w:val="heading 3"/>
    <w:basedOn w:val="a"/>
    <w:next w:val="a"/>
    <w:link w:val="30"/>
    <w:qFormat/>
    <w:rsid w:val="005E333E"/>
    <w:pPr>
      <w:keepNext/>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33E"/>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5E333E"/>
    <w:rPr>
      <w:rFonts w:ascii="Times New Roman" w:eastAsia="Times New Roman" w:hAnsi="Times New Roman" w:cs="Times New Roman"/>
      <w:b/>
      <w:bCs/>
      <w:sz w:val="24"/>
      <w:szCs w:val="20"/>
      <w:lang w:val="uk-UA" w:eastAsia="ru-RU"/>
    </w:rPr>
  </w:style>
  <w:style w:type="character" w:customStyle="1" w:styleId="30">
    <w:name w:val="Заголовок 3 Знак"/>
    <w:basedOn w:val="a0"/>
    <w:link w:val="3"/>
    <w:rsid w:val="005E333E"/>
    <w:rPr>
      <w:rFonts w:ascii="Times New Roman" w:eastAsia="Times New Roman" w:hAnsi="Times New Roman" w:cs="Times New Roman"/>
      <w:sz w:val="28"/>
      <w:szCs w:val="20"/>
      <w:lang w:val="uk-UA" w:eastAsia="ru-RU"/>
    </w:rPr>
  </w:style>
  <w:style w:type="paragraph" w:styleId="a3">
    <w:name w:val="Title"/>
    <w:basedOn w:val="a"/>
    <w:link w:val="a4"/>
    <w:qFormat/>
    <w:rsid w:val="005E333E"/>
    <w:pPr>
      <w:jc w:val="center"/>
    </w:pPr>
    <w:rPr>
      <w:rFonts w:ascii="Bookman Old Style" w:hAnsi="Bookman Old Style"/>
      <w:b/>
      <w:bCs/>
      <w:i/>
      <w:iCs/>
      <w:sz w:val="28"/>
      <w:lang w:val="uk-UA"/>
    </w:rPr>
  </w:style>
  <w:style w:type="character" w:customStyle="1" w:styleId="a4">
    <w:name w:val="Название Знак"/>
    <w:basedOn w:val="a0"/>
    <w:link w:val="a3"/>
    <w:rsid w:val="005E333E"/>
    <w:rPr>
      <w:rFonts w:ascii="Bookman Old Style" w:eastAsia="Times New Roman" w:hAnsi="Bookman Old Style" w:cs="Times New Roman"/>
      <w:b/>
      <w:bCs/>
      <w:i/>
      <w:iCs/>
      <w:sz w:val="28"/>
      <w:szCs w:val="20"/>
      <w:lang w:val="uk-UA" w:eastAsia="ru-RU"/>
    </w:rPr>
  </w:style>
  <w:style w:type="paragraph" w:customStyle="1" w:styleId="11">
    <w:name w:val="Без интервала1"/>
    <w:rsid w:val="005E333E"/>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2609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1612</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ПШМШ-МАМ</dc:creator>
  <cp:keywords/>
  <dc:description/>
  <cp:lastModifiedBy>ПШМШ-МАМ</cp:lastModifiedBy>
  <cp:revision>14</cp:revision>
  <cp:lastPrinted>2016-02-17T07:51:00Z</cp:lastPrinted>
  <dcterms:created xsi:type="dcterms:W3CDTF">2016-02-10T13:00:00Z</dcterms:created>
  <dcterms:modified xsi:type="dcterms:W3CDTF">2016-02-17T07:51:00Z</dcterms:modified>
</cp:coreProperties>
</file>